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2C30D" w14:textId="604E0D72" w:rsidR="00610C94" w:rsidRPr="003726F6" w:rsidRDefault="0030016D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What Have They Heard?</w:t>
      </w:r>
    </w:p>
    <w:p w14:paraId="6EB17448" w14:textId="0797C662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30016D">
        <w:rPr>
          <w:rFonts w:asciiTheme="minorHAnsi" w:hAnsiTheme="minorHAnsi" w:cstheme="minorHAnsi"/>
          <w:sz w:val="20"/>
          <w:szCs w:val="20"/>
        </w:rPr>
        <w:t>Colossians. 1:3-</w:t>
      </w:r>
      <w:r w:rsidR="00D942CC">
        <w:rPr>
          <w:rFonts w:asciiTheme="minorHAnsi" w:hAnsiTheme="minorHAnsi" w:cstheme="minorHAnsi"/>
          <w:sz w:val="20"/>
          <w:szCs w:val="20"/>
        </w:rPr>
        <w:t>14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32604E8F" w:rsidR="00610C94" w:rsidRPr="0027025F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06B10">
        <w:rPr>
          <w:rFonts w:asciiTheme="minorHAnsi" w:hAnsiTheme="minorHAnsi" w:cstheme="minorHAnsi"/>
          <w:bCs/>
          <w:sz w:val="20"/>
          <w:szCs w:val="20"/>
        </w:rPr>
        <w:t>Wha</w:t>
      </w:r>
      <w:r w:rsidR="0030016D">
        <w:rPr>
          <w:rFonts w:asciiTheme="minorHAnsi" w:hAnsiTheme="minorHAnsi" w:cstheme="minorHAnsi"/>
          <w:bCs/>
          <w:sz w:val="20"/>
          <w:szCs w:val="20"/>
        </w:rPr>
        <w:t>t is the Reputation of the church in the community?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32913B6E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27025F">
        <w:rPr>
          <w:rFonts w:asciiTheme="minorHAnsi" w:hAnsiTheme="minorHAnsi" w:cstheme="minorHAnsi"/>
          <w:bCs/>
          <w:sz w:val="20"/>
          <w:szCs w:val="20"/>
        </w:rPr>
        <w:t>message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0016D">
        <w:rPr>
          <w:rFonts w:asciiTheme="minorHAnsi" w:hAnsiTheme="minorHAnsi" w:cstheme="minorHAnsi"/>
          <w:b/>
          <w:i/>
          <w:iCs/>
          <w:sz w:val="20"/>
          <w:szCs w:val="20"/>
        </w:rPr>
        <w:t>What Have They Heard?</w:t>
      </w:r>
    </w:p>
    <w:p w14:paraId="3F755040" w14:textId="4EEDC200" w:rsidR="0030016D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 w:rsidR="00B61762">
        <w:rPr>
          <w:rFonts w:asciiTheme="minorHAnsi" w:hAnsiTheme="minorHAnsi" w:cstheme="minorHAnsi"/>
          <w:bCs/>
          <w:sz w:val="20"/>
          <w:szCs w:val="20"/>
        </w:rPr>
        <w:tab/>
        <w:t xml:space="preserve">Someone once said, </w:t>
      </w:r>
      <w:r w:rsidR="00B61762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“You never get a </w:t>
      </w:r>
      <w:r w:rsidR="00B61762">
        <w:rPr>
          <w:rFonts w:asciiTheme="minorHAnsi" w:hAnsiTheme="minorHAnsi" w:cstheme="minorHAnsi"/>
          <w:b/>
          <w:i/>
          <w:iCs/>
          <w:sz w:val="20"/>
          <w:szCs w:val="20"/>
        </w:rPr>
        <w:t>second chance</w:t>
      </w:r>
      <w:r w:rsidR="00B61762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to make a </w:t>
      </w:r>
      <w:r w:rsidR="00B61762">
        <w:rPr>
          <w:rFonts w:asciiTheme="minorHAnsi" w:hAnsiTheme="minorHAnsi" w:cstheme="minorHAnsi"/>
          <w:b/>
          <w:i/>
          <w:iCs/>
          <w:sz w:val="20"/>
          <w:szCs w:val="20"/>
        </w:rPr>
        <w:t>first impression</w:t>
      </w:r>
      <w:r w:rsidR="00B61762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008F8568" w14:textId="77777777" w:rsidR="00B61762" w:rsidRDefault="00B6176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friend of mine listed me as a </w:t>
      </w:r>
      <w:r>
        <w:rPr>
          <w:rFonts w:asciiTheme="minorHAnsi" w:hAnsiTheme="minorHAnsi" w:cstheme="minorHAnsi"/>
          <w:b/>
          <w:sz w:val="20"/>
          <w:szCs w:val="20"/>
        </w:rPr>
        <w:t>reference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employment recently--the company wants to have an </w:t>
      </w:r>
      <w:r>
        <w:rPr>
          <w:rFonts w:asciiTheme="minorHAnsi" w:hAnsiTheme="minorHAnsi" w:cstheme="minorHAnsi"/>
          <w:b/>
          <w:sz w:val="20"/>
          <w:szCs w:val="20"/>
        </w:rPr>
        <w:t>impression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</w:p>
    <w:p w14:paraId="15349972" w14:textId="47810E3F" w:rsidR="00B61762" w:rsidRDefault="00B6176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character</w:t>
      </w:r>
      <w:r>
        <w:rPr>
          <w:rFonts w:asciiTheme="minorHAnsi" w:hAnsiTheme="minorHAnsi" w:cstheme="minorHAnsi"/>
          <w:bCs/>
          <w:sz w:val="20"/>
          <w:szCs w:val="20"/>
        </w:rPr>
        <w:t xml:space="preserve"> qualities, </w:t>
      </w:r>
      <w:r>
        <w:rPr>
          <w:rFonts w:asciiTheme="minorHAnsi" w:hAnsiTheme="minorHAnsi" w:cstheme="minorHAnsi"/>
          <w:b/>
          <w:sz w:val="20"/>
          <w:szCs w:val="20"/>
        </w:rPr>
        <w:t>work</w:t>
      </w:r>
      <w:r>
        <w:rPr>
          <w:rFonts w:asciiTheme="minorHAnsi" w:hAnsiTheme="minorHAnsi" w:cstheme="minorHAnsi"/>
          <w:bCs/>
          <w:sz w:val="20"/>
          <w:szCs w:val="20"/>
        </w:rPr>
        <w:t xml:space="preserve"> ethic, and </w:t>
      </w:r>
      <w:r>
        <w:rPr>
          <w:rFonts w:asciiTheme="minorHAnsi" w:hAnsiTheme="minorHAnsi" w:cstheme="minorHAnsi"/>
          <w:b/>
          <w:sz w:val="20"/>
          <w:szCs w:val="20"/>
        </w:rPr>
        <w:t>ability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person to do the job.</w:t>
      </w:r>
    </w:p>
    <w:p w14:paraId="6AE5096E" w14:textId="77777777" w:rsidR="00B61762" w:rsidRDefault="00B6176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Anyone who has been involved with HR knows just how </w:t>
      </w:r>
      <w:r>
        <w:rPr>
          <w:rFonts w:asciiTheme="minorHAnsi" w:hAnsiTheme="minorHAnsi" w:cstheme="minorHAnsi"/>
          <w:b/>
          <w:sz w:val="20"/>
          <w:szCs w:val="20"/>
        </w:rPr>
        <w:t>carefully</w:t>
      </w:r>
      <w:r>
        <w:rPr>
          <w:rFonts w:asciiTheme="minorHAnsi" w:hAnsiTheme="minorHAnsi" w:cstheme="minorHAnsi"/>
          <w:bCs/>
          <w:sz w:val="20"/>
          <w:szCs w:val="20"/>
        </w:rPr>
        <w:t xml:space="preserve"> one must be in what is said about a</w:t>
      </w:r>
    </w:p>
    <w:p w14:paraId="1D9010BD" w14:textId="0696B6E1" w:rsidR="00B61762" w:rsidRDefault="00B6176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potential candidate for employment.</w:t>
      </w:r>
    </w:p>
    <w:p w14:paraId="1AC3066E" w14:textId="594FB99C" w:rsidR="00B61762" w:rsidRDefault="00B6176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Most companies do extensive background checks, credit checks, drug testing, etc. during the hiring process.</w:t>
      </w:r>
    </w:p>
    <w:p w14:paraId="44252C90" w14:textId="77777777" w:rsidR="008A0310" w:rsidRDefault="008A031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goal is to fine the </w:t>
      </w:r>
      <w:r>
        <w:rPr>
          <w:rFonts w:asciiTheme="minorHAnsi" w:hAnsiTheme="minorHAnsi" w:cstheme="minorHAnsi"/>
          <w:b/>
          <w:sz w:val="20"/>
          <w:szCs w:val="20"/>
        </w:rPr>
        <w:t>right person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 </w:t>
      </w:r>
      <w:r>
        <w:rPr>
          <w:rFonts w:asciiTheme="minorHAnsi" w:hAnsiTheme="minorHAnsi" w:cstheme="minorHAnsi"/>
          <w:b/>
          <w:sz w:val="20"/>
          <w:szCs w:val="20"/>
        </w:rPr>
        <w:t>right position</w:t>
      </w:r>
      <w:r>
        <w:rPr>
          <w:rFonts w:asciiTheme="minorHAnsi" w:hAnsiTheme="minorHAnsi" w:cstheme="minorHAnsi"/>
          <w:bCs/>
          <w:sz w:val="20"/>
          <w:szCs w:val="20"/>
        </w:rPr>
        <w:t xml:space="preserve">--this increases productivity, workplace satisfaction, and is </w:t>
      </w:r>
    </w:p>
    <w:p w14:paraId="7A53B040" w14:textId="56F949D8" w:rsidR="008A0310" w:rsidRDefault="008A031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beneficial to both the company and the person under consideration.</w:t>
      </w:r>
    </w:p>
    <w:p w14:paraId="7BF11751" w14:textId="1756BFB3" w:rsidR="008A0310" w:rsidRDefault="008A031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Employee ‘turnover’ creates budgetary issues because of the extensiveness of the process.</w:t>
      </w:r>
    </w:p>
    <w:p w14:paraId="0730296E" w14:textId="1D166A5C" w:rsidR="00EE7353" w:rsidRDefault="008A031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week, in a Facebook group “Warren’s Real Breaking </w:t>
      </w:r>
      <w:r w:rsidR="00C11A29">
        <w:rPr>
          <w:rFonts w:asciiTheme="minorHAnsi" w:hAnsiTheme="minorHAnsi" w:cstheme="minorHAnsi"/>
          <w:bCs/>
          <w:sz w:val="20"/>
          <w:szCs w:val="20"/>
        </w:rPr>
        <w:t>News” --</w:t>
      </w:r>
      <w:r w:rsidR="00EE7353">
        <w:rPr>
          <w:rFonts w:asciiTheme="minorHAnsi" w:hAnsiTheme="minorHAnsi" w:cstheme="minorHAnsi"/>
          <w:bCs/>
          <w:sz w:val="20"/>
          <w:szCs w:val="20"/>
        </w:rPr>
        <w:t>there was a short request</w:t>
      </w:r>
      <w:proofErr w:type="gramStart"/>
      <w:r w:rsidR="00EE7353">
        <w:rPr>
          <w:rFonts w:asciiTheme="minorHAnsi" w:hAnsiTheme="minorHAnsi" w:cstheme="minorHAnsi"/>
          <w:bCs/>
          <w:sz w:val="20"/>
          <w:szCs w:val="20"/>
        </w:rPr>
        <w:t>:  “</w:t>
      </w:r>
      <w:proofErr w:type="gramEnd"/>
      <w:r w:rsidR="00EE7353">
        <w:rPr>
          <w:rFonts w:asciiTheme="minorHAnsi" w:hAnsiTheme="minorHAnsi" w:cstheme="minorHAnsi"/>
          <w:bCs/>
          <w:sz w:val="20"/>
          <w:szCs w:val="20"/>
        </w:rPr>
        <w:t xml:space="preserve">I need an open Church.  </w:t>
      </w:r>
    </w:p>
    <w:p w14:paraId="3733B7E1" w14:textId="5DB2114A" w:rsidR="008A0310" w:rsidRDefault="00EE735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 Priest or Pastor!  Anyone that stands with Jesus!”</w:t>
      </w:r>
    </w:p>
    <w:p w14:paraId="6F9C0CE9" w14:textId="77777777" w:rsidR="00B52A44" w:rsidRDefault="00EE735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After reading the 88 comments</w:t>
      </w:r>
      <w:r w:rsidR="00B52A44">
        <w:rPr>
          <w:rFonts w:asciiTheme="minorHAnsi" w:hAnsiTheme="minorHAnsi" w:cstheme="minorHAnsi"/>
          <w:bCs/>
          <w:sz w:val="20"/>
          <w:szCs w:val="20"/>
        </w:rPr>
        <w:t xml:space="preserve">, most of which were simply about, church events, youth activities, and other </w:t>
      </w:r>
    </w:p>
    <w:p w14:paraId="14B22842" w14:textId="6788EDA1" w:rsidR="00B52A44" w:rsidRDefault="00B52A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social activities and entertainment, the person finally defined what was meant by “open </w:t>
      </w:r>
      <w:r w:rsidR="00C11A29">
        <w:rPr>
          <w:rFonts w:asciiTheme="minorHAnsi" w:hAnsiTheme="minorHAnsi" w:cstheme="minorHAnsi"/>
          <w:bCs/>
          <w:sz w:val="20"/>
          <w:szCs w:val="20"/>
        </w:rPr>
        <w:t>church” ---</w:t>
      </w:r>
      <w:r>
        <w:rPr>
          <w:rFonts w:asciiTheme="minorHAnsi" w:hAnsiTheme="minorHAnsi" w:cstheme="minorHAnsi"/>
          <w:bCs/>
          <w:sz w:val="20"/>
          <w:szCs w:val="20"/>
        </w:rPr>
        <w:t xml:space="preserve">apparently </w:t>
      </w:r>
    </w:p>
    <w:p w14:paraId="37BFE968" w14:textId="6AE7652A" w:rsidR="00EE7353" w:rsidRDefault="00B52A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had tried to call many of them only to get voicemail---no person to talk to. </w:t>
      </w:r>
    </w:p>
    <w:p w14:paraId="1F38704E" w14:textId="77777777" w:rsidR="00B52A44" w:rsidRDefault="00B52A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intent of this dear person was to find someone willing to discuss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things going on in the world and </w:t>
      </w:r>
    </w:p>
    <w:p w14:paraId="6E00B25B" w14:textId="504C7DA3" w:rsidR="00B52A44" w:rsidRDefault="00B52A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how believers can take a stand for truth and a stand against wickedness.</w:t>
      </w:r>
    </w:p>
    <w:p w14:paraId="4A691901" w14:textId="2B2967FF" w:rsidR="00B52A44" w:rsidRDefault="00B52A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649AE">
        <w:rPr>
          <w:rFonts w:asciiTheme="minorHAnsi" w:hAnsiTheme="minorHAnsi" w:cstheme="minorHAnsi"/>
          <w:bCs/>
          <w:sz w:val="20"/>
          <w:szCs w:val="20"/>
        </w:rPr>
        <w:t>Paul wrote his letter to the Colossian Christians in about 61 CE to commend them in their work as a congregation.</w:t>
      </w:r>
    </w:p>
    <w:p w14:paraId="4A03DAAE" w14:textId="77777777" w:rsidR="00A73138" w:rsidRDefault="00B52A44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 w:rsidR="00A73138">
        <w:rPr>
          <w:rFonts w:asciiTheme="minorHAnsi" w:hAnsiTheme="minorHAnsi" w:cstheme="minorHAnsi"/>
          <w:bCs/>
          <w:sz w:val="20"/>
          <w:szCs w:val="20"/>
        </w:rPr>
        <w:tab/>
        <w:t xml:space="preserve">Colossae </w:t>
      </w:r>
      <w:proofErr w:type="gramStart"/>
      <w:r w:rsidR="00A73138">
        <w:rPr>
          <w:rFonts w:asciiTheme="minorHAnsi" w:hAnsiTheme="minorHAnsi" w:cstheme="minorHAnsi"/>
          <w:bCs/>
          <w:sz w:val="20"/>
          <w:szCs w:val="20"/>
        </w:rPr>
        <w:t>was located in</w:t>
      </w:r>
      <w:proofErr w:type="gramEnd"/>
      <w:r w:rsidR="00A73138">
        <w:rPr>
          <w:rFonts w:asciiTheme="minorHAnsi" w:hAnsiTheme="minorHAnsi" w:cstheme="minorHAnsi"/>
          <w:bCs/>
          <w:sz w:val="20"/>
          <w:szCs w:val="20"/>
        </w:rPr>
        <w:t xml:space="preserve"> the region of Phrygia (Acts 2:10) where some had traveled to Jerusalem for the </w:t>
      </w:r>
    </w:p>
    <w:p w14:paraId="56F1D5F1" w14:textId="77777777" w:rsidR="00A73138" w:rsidRDefault="00A7313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celebration of the day of Pentecost--where Peter was preaching.</w:t>
      </w:r>
    </w:p>
    <w:p w14:paraId="7AC10957" w14:textId="4FC41DAF" w:rsidR="00A73138" w:rsidRDefault="00A7313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no indication that the apostle Paul in his missionary journeys had the opportunity to visit the </w:t>
      </w:r>
    </w:p>
    <w:p w14:paraId="19B3C244" w14:textId="77777777" w:rsidR="00A73138" w:rsidRDefault="00A7313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established congregation there.</w:t>
      </w:r>
    </w:p>
    <w:p w14:paraId="70713A91" w14:textId="77777777" w:rsidR="00A73138" w:rsidRDefault="00A7313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entire region was a center of ‘diversity’ in terms of religious beliefs and practice--secretism (blending of </w:t>
      </w:r>
    </w:p>
    <w:p w14:paraId="008A0E6E" w14:textId="77777777" w:rsidR="00A73138" w:rsidRDefault="00A7313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various ideas and concepts) had become popular--not all that different from what we see in the religious world </w:t>
      </w:r>
    </w:p>
    <w:p w14:paraId="321020CC" w14:textId="45414738" w:rsidR="001649AE" w:rsidRDefault="00A7313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today.</w:t>
      </w:r>
    </w:p>
    <w:p w14:paraId="3E81E0C3" w14:textId="216B0684" w:rsidR="00A73138" w:rsidRDefault="00A7313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Paul writes to the believers in the area to both </w:t>
      </w:r>
      <w:r>
        <w:rPr>
          <w:rFonts w:asciiTheme="minorHAnsi" w:hAnsiTheme="minorHAnsi" w:cstheme="minorHAnsi"/>
          <w:b/>
          <w:sz w:val="20"/>
          <w:szCs w:val="20"/>
        </w:rPr>
        <w:t>warn</w:t>
      </w:r>
      <w:r>
        <w:rPr>
          <w:rFonts w:asciiTheme="minorHAnsi" w:hAnsiTheme="minorHAnsi" w:cstheme="minorHAnsi"/>
          <w:bCs/>
          <w:sz w:val="20"/>
          <w:szCs w:val="20"/>
        </w:rPr>
        <w:t xml:space="preserve"> them </w:t>
      </w:r>
      <w:r w:rsidR="008C4969">
        <w:rPr>
          <w:rFonts w:asciiTheme="minorHAnsi" w:hAnsiTheme="minorHAnsi" w:cstheme="minorHAnsi"/>
          <w:bCs/>
          <w:sz w:val="20"/>
          <w:szCs w:val="20"/>
        </w:rPr>
        <w:t>and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</w:t>
      </w:r>
      <w:r>
        <w:rPr>
          <w:rFonts w:asciiTheme="minorHAnsi" w:hAnsiTheme="minorHAnsi" w:cstheme="minorHAnsi"/>
          <w:b/>
          <w:sz w:val="20"/>
          <w:szCs w:val="20"/>
        </w:rPr>
        <w:t>commend</w:t>
      </w:r>
      <w:r>
        <w:rPr>
          <w:rFonts w:asciiTheme="minorHAnsi" w:hAnsiTheme="minorHAnsi" w:cstheme="minorHAnsi"/>
          <w:bCs/>
          <w:sz w:val="20"/>
          <w:szCs w:val="20"/>
        </w:rPr>
        <w:t xml:space="preserve"> them for their stand for the truth </w:t>
      </w:r>
    </w:p>
    <w:p w14:paraId="5222A493" w14:textId="4D85B99E" w:rsidR="00A73138" w:rsidRDefault="00A7313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work in preaching and proclaiming the gospel of Christ.</w:t>
      </w:r>
    </w:p>
    <w:p w14:paraId="6711DC27" w14:textId="2E39465C" w:rsidR="009421EF" w:rsidRDefault="009421EF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NATURE OF THE CHURCH</w:t>
      </w:r>
      <w:r w:rsidR="007A2CA1">
        <w:rPr>
          <w:rFonts w:asciiTheme="minorHAnsi" w:hAnsiTheme="minorHAnsi" w:cstheme="minorHAnsi"/>
          <w:b/>
          <w:sz w:val="20"/>
          <w:szCs w:val="20"/>
        </w:rPr>
        <w:t xml:space="preserve"> HOLY AND FAITHFUL</w:t>
      </w:r>
    </w:p>
    <w:p w14:paraId="341B49D2" w14:textId="77777777" w:rsidR="009421EF" w:rsidRDefault="009421EF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words of Paul to the church there was a written testimony of the </w:t>
      </w:r>
      <w:r>
        <w:rPr>
          <w:rFonts w:asciiTheme="minorHAnsi" w:hAnsiTheme="minorHAnsi" w:cstheme="minorHAnsi"/>
          <w:b/>
          <w:sz w:val="20"/>
          <w:szCs w:val="20"/>
        </w:rPr>
        <w:t>character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nature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those “holy ones” </w:t>
      </w:r>
    </w:p>
    <w:p w14:paraId="09CED05D" w14:textId="15EBC765" w:rsidR="009421EF" w:rsidRDefault="009421EF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(saints) who are said to have been </w:t>
      </w:r>
      <w:r>
        <w:rPr>
          <w:rFonts w:asciiTheme="minorHAnsi" w:hAnsiTheme="minorHAnsi" w:cstheme="minorHAnsi"/>
          <w:b/>
          <w:sz w:val="20"/>
          <w:szCs w:val="20"/>
        </w:rPr>
        <w:t>faithful</w:t>
      </w:r>
      <w:r>
        <w:rPr>
          <w:rFonts w:asciiTheme="minorHAnsi" w:hAnsiTheme="minorHAnsi" w:cstheme="minorHAnsi"/>
          <w:bCs/>
          <w:sz w:val="20"/>
          <w:szCs w:val="20"/>
        </w:rPr>
        <w:t xml:space="preserve"> (Col. 1:1, 2).</w:t>
      </w:r>
    </w:p>
    <w:p w14:paraId="4D3FAD89" w14:textId="77777777" w:rsidR="009421EF" w:rsidRDefault="009421EF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should be the desire of every Christian, and every </w:t>
      </w:r>
      <w:r>
        <w:rPr>
          <w:rFonts w:asciiTheme="minorHAnsi" w:hAnsiTheme="minorHAnsi" w:cstheme="minorHAnsi"/>
          <w:b/>
          <w:sz w:val="20"/>
          <w:szCs w:val="20"/>
        </w:rPr>
        <w:t>congregation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 identified as “holy ones” (saints)--set </w:t>
      </w:r>
    </w:p>
    <w:p w14:paraId="5AAFF5BE" w14:textId="2AAC7E74" w:rsidR="009421EF" w:rsidRDefault="009421EF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apart in our relationship with God, </w:t>
      </w:r>
      <w:r>
        <w:rPr>
          <w:rFonts w:asciiTheme="minorHAnsi" w:hAnsiTheme="minorHAnsi" w:cstheme="minorHAnsi"/>
          <w:b/>
          <w:sz w:val="20"/>
          <w:szCs w:val="20"/>
        </w:rPr>
        <w:t>faithful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work that God has given us to do for the Kingdom.</w:t>
      </w:r>
    </w:p>
    <w:p w14:paraId="4B990C0F" w14:textId="2A50F45E" w:rsidR="009421EF" w:rsidRDefault="009421EF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Israel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called by God to be “holy” as a “nation” and as a people (Exod. 19:</w:t>
      </w:r>
      <w:r w:rsidR="009958E2">
        <w:rPr>
          <w:rFonts w:asciiTheme="minorHAnsi" w:hAnsiTheme="minorHAnsi" w:cstheme="minorHAnsi"/>
          <w:bCs/>
          <w:sz w:val="20"/>
          <w:szCs w:val="20"/>
        </w:rPr>
        <w:t xml:space="preserve">5, </w:t>
      </w:r>
      <w:r>
        <w:rPr>
          <w:rFonts w:asciiTheme="minorHAnsi" w:hAnsiTheme="minorHAnsi" w:cstheme="minorHAnsi"/>
          <w:bCs/>
          <w:sz w:val="20"/>
          <w:szCs w:val="20"/>
        </w:rPr>
        <w:t>6)</w:t>
      </w:r>
    </w:p>
    <w:p w14:paraId="3D507907" w14:textId="77777777" w:rsidR="00D916AD" w:rsidRDefault="00D916AD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God, the “Most High” desired that His people be separate from the other pagan nations and the gods </w:t>
      </w:r>
    </w:p>
    <w:p w14:paraId="34057A03" w14:textId="73A41F13" w:rsidR="009421EF" w:rsidRDefault="00D916AD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they worshipped and what was practiced.</w:t>
      </w:r>
    </w:p>
    <w:p w14:paraId="5496C7B7" w14:textId="77777777" w:rsidR="00D916AD" w:rsidRDefault="00D916AD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sense of “separation” was for the purpose of </w:t>
      </w:r>
      <w:r>
        <w:rPr>
          <w:rFonts w:asciiTheme="minorHAnsi" w:hAnsiTheme="minorHAnsi" w:cstheme="minorHAnsi"/>
          <w:b/>
          <w:sz w:val="20"/>
          <w:szCs w:val="20"/>
        </w:rPr>
        <w:t>protection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God’s desire to give His people what was </w:t>
      </w:r>
    </w:p>
    <w:p w14:paraId="5F864379" w14:textId="00487E8E" w:rsidR="00D916AD" w:rsidRDefault="00D916AD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very best for them.</w:t>
      </w:r>
    </w:p>
    <w:p w14:paraId="49FA7B07" w14:textId="77777777" w:rsidR="00D916AD" w:rsidRDefault="00D916AD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Christians</w:t>
      </w:r>
      <w:r>
        <w:rPr>
          <w:rFonts w:asciiTheme="minorHAnsi" w:hAnsiTheme="minorHAnsi" w:cstheme="minorHAnsi"/>
          <w:bCs/>
          <w:sz w:val="20"/>
          <w:szCs w:val="20"/>
        </w:rPr>
        <w:t xml:space="preserve"> are called to be </w:t>
      </w:r>
      <w:r w:rsidRPr="00D916AD">
        <w:rPr>
          <w:rFonts w:asciiTheme="minorHAnsi" w:hAnsiTheme="minorHAnsi" w:cstheme="minorHAnsi"/>
          <w:b/>
          <w:sz w:val="20"/>
          <w:szCs w:val="20"/>
        </w:rPr>
        <w:t>separate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lifestyle from the mindset, attitude, and actions of the world </w:t>
      </w:r>
    </w:p>
    <w:p w14:paraId="433E019B" w14:textId="05E9657C" w:rsidR="00D916AD" w:rsidRDefault="00D916AD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(James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4:4)--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the temptation is to just “blend in” with what is going on in the world around us (I Pet. 1:13-16).</w:t>
      </w:r>
    </w:p>
    <w:p w14:paraId="1637B9E3" w14:textId="77777777" w:rsidR="00D916AD" w:rsidRDefault="00D916AD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expression of Paul is directed to those believers who were surrounded by all sorts of cultural ideas, concepts, and </w:t>
      </w:r>
    </w:p>
    <w:p w14:paraId="672230D1" w14:textId="72E2ED16" w:rsidR="00D916AD" w:rsidRDefault="00D916AD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conduct that was contrary to what God wanted them to practice in their daily lives.</w:t>
      </w:r>
    </w:p>
    <w:p w14:paraId="6C4A56E0" w14:textId="6BDD0A3A" w:rsidR="00D916AD" w:rsidRDefault="00F1036E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SCORE CARD OF THE COLOSSIANS</w:t>
      </w:r>
    </w:p>
    <w:p w14:paraId="35796B4E" w14:textId="77777777" w:rsidR="00F1036E" w:rsidRDefault="00F1036E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apostle Paul tells the believers and commends them for the </w:t>
      </w:r>
      <w:r>
        <w:rPr>
          <w:rFonts w:asciiTheme="minorHAnsi" w:hAnsiTheme="minorHAnsi" w:cstheme="minorHAnsi"/>
          <w:b/>
          <w:sz w:val="20"/>
          <w:szCs w:val="20"/>
        </w:rPr>
        <w:t>impact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preaching of the gospel has had in </w:t>
      </w:r>
    </w:p>
    <w:p w14:paraId="7DB81E01" w14:textId="0E165878" w:rsidR="00F1036E" w:rsidRDefault="00F1036E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reaching out to “regather” the scattered “nations” (Gen. 10, 11).</w:t>
      </w:r>
    </w:p>
    <w:p w14:paraId="3B501C97" w14:textId="27739068" w:rsidR="00F1036E" w:rsidRDefault="00F1036E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By the time Paul writes this letter, the gospel has spread to “every creature under heaven” (Col. 1:23; Mark 16:15).</w:t>
      </w:r>
    </w:p>
    <w:p w14:paraId="54CFDAD5" w14:textId="77777777" w:rsidR="00553CB3" w:rsidRDefault="00F1036E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9958E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53CB3">
        <w:rPr>
          <w:rFonts w:asciiTheme="minorHAnsi" w:hAnsiTheme="minorHAnsi" w:cstheme="minorHAnsi"/>
          <w:bCs/>
          <w:sz w:val="20"/>
          <w:szCs w:val="20"/>
        </w:rPr>
        <w:t xml:space="preserve">These Colossians had before been “alienated and hostile” to the things of God, but </w:t>
      </w:r>
      <w:r w:rsidR="00553CB3">
        <w:rPr>
          <w:rFonts w:asciiTheme="minorHAnsi" w:hAnsiTheme="minorHAnsi" w:cstheme="minorHAnsi"/>
          <w:b/>
          <w:sz w:val="20"/>
          <w:szCs w:val="20"/>
        </w:rPr>
        <w:t>now</w:t>
      </w:r>
      <w:r w:rsidR="00553CB3">
        <w:rPr>
          <w:rFonts w:asciiTheme="minorHAnsi" w:hAnsiTheme="minorHAnsi" w:cstheme="minorHAnsi"/>
          <w:bCs/>
          <w:sz w:val="20"/>
          <w:szCs w:val="20"/>
        </w:rPr>
        <w:t xml:space="preserve">, through the redemptive </w:t>
      </w:r>
    </w:p>
    <w:p w14:paraId="65F10019" w14:textId="450AF079" w:rsidR="00F1036E" w:rsidRDefault="00553CB3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work of Jesus, they had been “reconciled” and brought into relationship with Jesus as Messiah (Col. 1:21-23).</w:t>
      </w:r>
    </w:p>
    <w:p w14:paraId="69FBC5AE" w14:textId="2E71FC1B" w:rsidR="00553CB3" w:rsidRDefault="00553CB3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In the same sense as the gentile believers in Ephesus, “dead in trespasses and sins” (Eph. 2:1-3; Col. 2:13).</w:t>
      </w:r>
    </w:p>
    <w:p w14:paraId="0ADFA88B" w14:textId="77777777" w:rsidR="00657FD6" w:rsidRDefault="00553CB3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Paul in Ephesians references the “spirit that works in the sons of disobedience” (Eph. 2:2) “prince of the power of </w:t>
      </w:r>
    </w:p>
    <w:p w14:paraId="0510D1ED" w14:textId="77777777" w:rsidR="00657FD6" w:rsidRDefault="00657FD6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53CB3">
        <w:rPr>
          <w:rFonts w:asciiTheme="minorHAnsi" w:hAnsiTheme="minorHAnsi" w:cstheme="minorHAnsi"/>
          <w:bCs/>
          <w:sz w:val="20"/>
          <w:szCs w:val="20"/>
        </w:rPr>
        <w:t xml:space="preserve">the air” whom he references also in his letter to the Colossians and the victory that was won over the “wicked </w:t>
      </w:r>
    </w:p>
    <w:p w14:paraId="0688CEDD" w14:textId="77777777" w:rsidR="00657FD6" w:rsidRDefault="00657FD6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53CB3">
        <w:rPr>
          <w:rFonts w:asciiTheme="minorHAnsi" w:hAnsiTheme="minorHAnsi" w:cstheme="minorHAnsi"/>
          <w:bCs/>
          <w:sz w:val="20"/>
          <w:szCs w:val="20"/>
        </w:rPr>
        <w:t xml:space="preserve">spirits” (Col. 2:15, </w:t>
      </w:r>
      <w:proofErr w:type="gramStart"/>
      <w:r w:rsidR="00553CB3">
        <w:rPr>
          <w:rFonts w:asciiTheme="minorHAnsi" w:hAnsiTheme="minorHAnsi" w:cstheme="minorHAnsi"/>
          <w:bCs/>
          <w:sz w:val="20"/>
          <w:szCs w:val="20"/>
        </w:rPr>
        <w:t>20)</w:t>
      </w:r>
      <w:r>
        <w:rPr>
          <w:rFonts w:asciiTheme="minorHAnsi" w:hAnsiTheme="minorHAnsi" w:cstheme="minorHAnsi"/>
          <w:bCs/>
          <w:sz w:val="20"/>
          <w:szCs w:val="20"/>
        </w:rPr>
        <w:t>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this included the attempted bondage of Judaizers trying to bring them under the “dead </w:t>
      </w:r>
    </w:p>
    <w:p w14:paraId="2870F8D7" w14:textId="1AFB9986" w:rsidR="00553CB3" w:rsidRDefault="00657FD6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works” of the Old Covenant “law” (Heb. 6:1; 9:14)</w:t>
      </w:r>
    </w:p>
    <w:p w14:paraId="62DE281B" w14:textId="77777777" w:rsidR="00AE7FF8" w:rsidRDefault="00AE7FF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Colossians were being pressured to conform to the culture of their day and to the religious practices of </w:t>
      </w:r>
    </w:p>
    <w:p w14:paraId="7CE13A7E" w14:textId="14032EC7" w:rsidR="00AE7FF8" w:rsidRDefault="00AE7FF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those who wanted to bring them into the terms and conditions of the Old Covenant.</w:t>
      </w:r>
    </w:p>
    <w:p w14:paraId="29431816" w14:textId="48C7E920" w:rsidR="00AE7FF8" w:rsidRDefault="00AE7FF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Paul tells them of his own joy in the report that he heard from Epaphras (Col. 1:7).</w:t>
      </w:r>
    </w:p>
    <w:p w14:paraId="2228C718" w14:textId="1A07E672" w:rsidR="00AE7FF8" w:rsidRDefault="00AE7FF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Because of their stance with God, they had been “qualified” to receive the “inheritance” from God (Col. 1:12).</w:t>
      </w:r>
    </w:p>
    <w:p w14:paraId="40E79285" w14:textId="77777777" w:rsidR="001F01AA" w:rsidRDefault="00AE7FF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Greek word rendered “qualified” means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“to equip for completeness, made fit, sufficient, and adequate”</w:t>
      </w:r>
    </w:p>
    <w:p w14:paraId="719F4985" w14:textId="00DD1AF8" w:rsidR="00AE7FF8" w:rsidRDefault="001F01A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AE7FF8">
        <w:rPr>
          <w:rFonts w:asciiTheme="minorHAnsi" w:hAnsiTheme="minorHAnsi" w:cstheme="minorHAnsi"/>
          <w:bCs/>
          <w:sz w:val="20"/>
          <w:szCs w:val="20"/>
        </w:rPr>
        <w:t xml:space="preserve"> to fulfilled and to </w:t>
      </w:r>
      <w:r w:rsidR="00AE7FF8">
        <w:rPr>
          <w:rFonts w:asciiTheme="minorHAnsi" w:hAnsiTheme="minorHAnsi" w:cstheme="minorHAnsi"/>
          <w:b/>
          <w:sz w:val="20"/>
          <w:szCs w:val="20"/>
        </w:rPr>
        <w:t>receive</w:t>
      </w:r>
      <w:r w:rsidR="00AE7FF8">
        <w:rPr>
          <w:rFonts w:asciiTheme="minorHAnsi" w:hAnsiTheme="minorHAnsi" w:cstheme="minorHAnsi"/>
          <w:bCs/>
          <w:sz w:val="20"/>
          <w:szCs w:val="20"/>
        </w:rPr>
        <w:t xml:space="preserve"> God’s very best </w:t>
      </w:r>
      <w:r>
        <w:rPr>
          <w:rFonts w:asciiTheme="minorHAnsi" w:hAnsiTheme="minorHAnsi" w:cstheme="minorHAnsi"/>
          <w:bCs/>
          <w:sz w:val="20"/>
          <w:szCs w:val="20"/>
        </w:rPr>
        <w:t>(Eph. 1:19-23).</w:t>
      </w:r>
    </w:p>
    <w:p w14:paraId="13DDF07A" w14:textId="77777777" w:rsidR="001F01AA" w:rsidRDefault="001F01A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Colossians had been “transferred” out of the “kingdom of darkness” into the “kingdom of the Son of </w:t>
      </w:r>
    </w:p>
    <w:p w14:paraId="3058628E" w14:textId="243E4D34" w:rsidR="001F01AA" w:rsidRDefault="001F01A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His love” (Col. 1:13, 14)</w:t>
      </w:r>
    </w:p>
    <w:p w14:paraId="687C03D6" w14:textId="1E204180" w:rsidR="001F01AA" w:rsidRDefault="001F01A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WHAT HAS CHANGED?</w:t>
      </w:r>
    </w:p>
    <w:p w14:paraId="74FAF929" w14:textId="77777777" w:rsidR="001F01AA" w:rsidRDefault="001F01A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One of the questions I get most of the time online, is “what is different </w:t>
      </w:r>
      <w:r>
        <w:rPr>
          <w:rFonts w:asciiTheme="minorHAnsi" w:hAnsiTheme="minorHAnsi" w:cstheme="minorHAnsi"/>
          <w:b/>
          <w:sz w:val="20"/>
          <w:szCs w:val="20"/>
        </w:rPr>
        <w:t>now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what it was like in the first century?”  </w:t>
      </w:r>
    </w:p>
    <w:p w14:paraId="1C8C5817" w14:textId="5B35A1D0" w:rsidR="001F01AA" w:rsidRDefault="001F01A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In what sense has </w:t>
      </w:r>
      <w:r>
        <w:rPr>
          <w:rFonts w:asciiTheme="minorHAnsi" w:hAnsiTheme="minorHAnsi" w:cstheme="minorHAnsi"/>
          <w:b/>
          <w:sz w:val="20"/>
          <w:szCs w:val="20"/>
        </w:rPr>
        <w:t>fulfillment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really changed anything?</w:t>
      </w:r>
    </w:p>
    <w:p w14:paraId="5E3701D8" w14:textId="77777777" w:rsidR="00056361" w:rsidRDefault="001F01A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process that had begun on the Day of Pentecost continued for approximately 40 years to bring the church into the </w:t>
      </w:r>
    </w:p>
    <w:p w14:paraId="59AA9A3D" w14:textId="7F4EA03E" w:rsidR="001F01AA" w:rsidRDefault="00056361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1F01AA">
        <w:rPr>
          <w:rFonts w:asciiTheme="minorHAnsi" w:hAnsiTheme="minorHAnsi" w:cstheme="minorHAnsi"/>
          <w:bCs/>
          <w:sz w:val="20"/>
          <w:szCs w:val="20"/>
        </w:rPr>
        <w:t xml:space="preserve">condition of </w:t>
      </w:r>
      <w:r w:rsidR="001F01AA">
        <w:rPr>
          <w:rFonts w:asciiTheme="minorHAnsi" w:hAnsiTheme="minorHAnsi" w:cstheme="minorHAnsi"/>
          <w:b/>
          <w:sz w:val="20"/>
          <w:szCs w:val="20"/>
        </w:rPr>
        <w:t>fullness</w:t>
      </w:r>
      <w:r w:rsidR="001F01AA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1F01AA">
        <w:rPr>
          <w:rFonts w:asciiTheme="minorHAnsi" w:hAnsiTheme="minorHAnsi" w:cstheme="minorHAnsi"/>
          <w:b/>
          <w:sz w:val="20"/>
          <w:szCs w:val="20"/>
        </w:rPr>
        <w:t xml:space="preserve">completeness </w:t>
      </w:r>
      <w:r w:rsidR="001F01AA">
        <w:rPr>
          <w:rFonts w:asciiTheme="minorHAnsi" w:hAnsiTheme="minorHAnsi" w:cstheme="minorHAnsi"/>
          <w:bCs/>
          <w:sz w:val="20"/>
          <w:szCs w:val="20"/>
        </w:rPr>
        <w:t>“in Christ” (</w:t>
      </w:r>
      <w:r>
        <w:rPr>
          <w:rFonts w:asciiTheme="minorHAnsi" w:hAnsiTheme="minorHAnsi" w:cstheme="minorHAnsi"/>
          <w:bCs/>
          <w:sz w:val="20"/>
          <w:szCs w:val="20"/>
        </w:rPr>
        <w:t>Col. 2:10)</w:t>
      </w:r>
    </w:p>
    <w:p w14:paraId="23DC7EF1" w14:textId="62235536" w:rsidR="00056361" w:rsidRDefault="00056361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Their standing with God was based on the “fullness” of Christ in them, the “hope of glory” (</w:t>
      </w:r>
      <w:r w:rsidR="00FB4D68">
        <w:rPr>
          <w:rFonts w:asciiTheme="minorHAnsi" w:hAnsiTheme="minorHAnsi" w:cstheme="minorHAnsi"/>
          <w:bCs/>
          <w:sz w:val="20"/>
          <w:szCs w:val="20"/>
        </w:rPr>
        <w:t>Col. 1:26, 27).</w:t>
      </w:r>
    </w:p>
    <w:p w14:paraId="325AAF81" w14:textId="77777777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Greek word rendered “fullness” or “complete” (2:10) is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pleroo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, the same word Paul uses when discussing the </w:t>
      </w:r>
    </w:p>
    <w:p w14:paraId="2BDA58BE" w14:textId="77777777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“fulness” of the gentiles (Rom. 11:25) the unveiling of God’s “mystery” in the regathering of the “scattered </w:t>
      </w:r>
    </w:p>
    <w:p w14:paraId="1D859297" w14:textId="64E93046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nations” (Gen. 10) </w:t>
      </w:r>
    </w:p>
    <w:p w14:paraId="6427B64F" w14:textId="77777777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believers in the first century only experienced “in part” what was going to arrive in its completeness at the “end </w:t>
      </w:r>
    </w:p>
    <w:p w14:paraId="206C4C6D" w14:textId="6289E038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of the age” when the terms and conditions of the New Covenant were fully realized.</w:t>
      </w:r>
    </w:p>
    <w:p w14:paraId="15362E2D" w14:textId="77777777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reason it is difficult for people </w:t>
      </w:r>
      <w:r>
        <w:rPr>
          <w:rFonts w:asciiTheme="minorHAnsi" w:hAnsiTheme="minorHAnsi" w:cstheme="minorHAnsi"/>
          <w:b/>
          <w:sz w:val="20"/>
          <w:szCs w:val="20"/>
        </w:rPr>
        <w:t>today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understand the extent of the change that was taking place, is that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9929115" w14:textId="77777777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context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life today is not the same is the </w:t>
      </w:r>
      <w:r>
        <w:rPr>
          <w:rFonts w:asciiTheme="minorHAnsi" w:hAnsiTheme="minorHAnsi" w:cstheme="minorHAnsi"/>
          <w:b/>
          <w:sz w:val="20"/>
          <w:szCs w:val="20"/>
        </w:rPr>
        <w:t>context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life was like for those living during that first century </w:t>
      </w:r>
    </w:p>
    <w:p w14:paraId="6563376C" w14:textId="46A477E1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period of time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FE4DE93" w14:textId="77777777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who heard the preaching and teaching of the apostles, who lived at that time, in those circumstances and </w:t>
      </w:r>
    </w:p>
    <w:p w14:paraId="083D8610" w14:textId="77777777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experienced the suffering, hardships, and difficulties would have fully appreciated what was being shared with </w:t>
      </w:r>
    </w:p>
    <w:p w14:paraId="114AF309" w14:textId="0D356029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them.</w:t>
      </w:r>
    </w:p>
    <w:p w14:paraId="2313EE76" w14:textId="5F9705A3" w:rsidR="00FB4D68" w:rsidRDefault="00FB4D68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C5D5A">
        <w:rPr>
          <w:rFonts w:asciiTheme="minorHAnsi" w:hAnsiTheme="minorHAnsi" w:cstheme="minorHAnsi"/>
          <w:bCs/>
          <w:sz w:val="20"/>
          <w:szCs w:val="20"/>
        </w:rPr>
        <w:t>The example of 9/11 and how the world “changed” with the events of that day.</w:t>
      </w:r>
    </w:p>
    <w:p w14:paraId="48369972" w14:textId="24E4683B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Those who have been born beyond that event cannot relate to what the world was like before that event.</w:t>
      </w:r>
    </w:p>
    <w:p w14:paraId="6A4990A2" w14:textId="77777777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same is true of those who lived between the time of the cross and the “end of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age”--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those now living </w:t>
      </w:r>
    </w:p>
    <w:p w14:paraId="23BB40D4" w14:textId="14AA3B11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beyond that time cannot relate to what life must have been like prior to that time.</w:t>
      </w:r>
    </w:p>
    <w:p w14:paraId="1EC29408" w14:textId="19ACEAA7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WHAT HAVE THEY HEARD?</w:t>
      </w:r>
    </w:p>
    <w:p w14:paraId="4A8E4431" w14:textId="77777777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examine our lives and the church today with just 20 or 30 years ago,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have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pause and examine where </w:t>
      </w:r>
    </w:p>
    <w:p w14:paraId="7D60B5A3" w14:textId="4EDAE006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we </w:t>
      </w:r>
      <w:r>
        <w:rPr>
          <w:rFonts w:asciiTheme="minorHAnsi" w:hAnsiTheme="minorHAnsi" w:cstheme="minorHAnsi"/>
          <w:b/>
          <w:sz w:val="20"/>
          <w:szCs w:val="20"/>
        </w:rPr>
        <w:t>were</w:t>
      </w:r>
      <w:r>
        <w:rPr>
          <w:rFonts w:asciiTheme="minorHAnsi" w:hAnsiTheme="minorHAnsi" w:cstheme="minorHAnsi"/>
          <w:bCs/>
          <w:sz w:val="20"/>
          <w:szCs w:val="20"/>
        </w:rPr>
        <w:t xml:space="preserve">, where we </w:t>
      </w:r>
      <w:r>
        <w:rPr>
          <w:rFonts w:asciiTheme="minorHAnsi" w:hAnsiTheme="minorHAnsi" w:cstheme="minorHAnsi"/>
          <w:b/>
          <w:sz w:val="20"/>
          <w:szCs w:val="20"/>
        </w:rPr>
        <w:t>are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where we are </w:t>
      </w:r>
      <w:r>
        <w:rPr>
          <w:rFonts w:asciiTheme="minorHAnsi" w:hAnsiTheme="minorHAnsi" w:cstheme="minorHAnsi"/>
          <w:b/>
          <w:sz w:val="20"/>
          <w:szCs w:val="20"/>
        </w:rPr>
        <w:t>going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future.</w:t>
      </w:r>
    </w:p>
    <w:p w14:paraId="4F0DCE83" w14:textId="77777777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2,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Whatever we can attribute to our own progress is the result of what God has accomplished in our lives through the </w:t>
      </w:r>
    </w:p>
    <w:p w14:paraId="196A6124" w14:textId="5FB864E9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redemptive work of Christ.</w:t>
      </w:r>
    </w:p>
    <w:p w14:paraId="78403DCF" w14:textId="2E992478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mantra must be, “We have it </w:t>
      </w:r>
      <w:r>
        <w:rPr>
          <w:rFonts w:asciiTheme="minorHAnsi" w:hAnsiTheme="minorHAnsi" w:cstheme="minorHAnsi"/>
          <w:b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 xml:space="preserve">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Jesus”--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nothing more, nothing less, nothing else.</w:t>
      </w:r>
    </w:p>
    <w:p w14:paraId="08B4F089" w14:textId="1FA5AFD5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Christ is the One who empowers us to walk in the victory that God has provided for us.</w:t>
      </w:r>
    </w:p>
    <w:p w14:paraId="578A9FEF" w14:textId="235CAD58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God has called us to “walk in wisdom” toward those outside the body of Christ (Col. 4:5, 6).</w:t>
      </w:r>
    </w:p>
    <w:p w14:paraId="41AD9D08" w14:textId="77777777" w:rsid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has called us to provide a “defense” for what we understand the Scriptures to teaching--an “answer” to the </w:t>
      </w:r>
    </w:p>
    <w:p w14:paraId="11E182FB" w14:textId="699C9994" w:rsidR="000C5D5A" w:rsidRPr="000C5D5A" w:rsidRDefault="000C5D5A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honest of heart who are seeking God and searching for truth.</w:t>
      </w:r>
    </w:p>
    <w:p w14:paraId="118D449D" w14:textId="77777777" w:rsidR="00553CB3" w:rsidRPr="00553CB3" w:rsidRDefault="00553CB3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A17BF09" w14:textId="4738BEF4" w:rsidR="00D916AD" w:rsidRPr="00D916AD" w:rsidRDefault="00D916AD" w:rsidP="001649A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66515F37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00F1BE3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9DE03FD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9505238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F89338F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C90B31D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1807076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C2E3DFD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C47EEE5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E12D273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8AB487C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4337D77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54FC2F0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436796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C62DE8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22594E1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4452CF09" w14:textId="67FFF9F8" w:rsidR="00E31197" w:rsidRDefault="00E3119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 is by our desire to honor Him and to worship Him in “spirit and truth” </w:t>
      </w:r>
    </w:p>
    <w:p w14:paraId="6A3C21F1" w14:textId="37DD62D0" w:rsidR="00E31197" w:rsidRPr="00E31197" w:rsidRDefault="00E3119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(John 4:24).</w:t>
      </w:r>
    </w:p>
    <w:p w14:paraId="261CB95B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7B7F47E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0F815A6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DB83FEC" w14:textId="3DC48D0B" w:rsidR="00B75EAF" w:rsidRPr="00B75EAF" w:rsidRDefault="00B75EAF" w:rsidP="00E3119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78C1BE3-3FB2-6A4F-9646-2B4370255F4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2E1FABA5-D461-984D-A346-88D3B4AE81F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401D37DD-B293-D74A-A775-8FBFDE574A1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322E96EF-9E51-E841-AE31-06C3328DE69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E93608F-B53C-4F42-9034-4682CE829BD1}"/>
    <w:embedItalic r:id="rId6" w:fontKey="{FB398EF7-E906-EE4E-8035-DB1644AE5D4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81B281C5-7852-E84D-B4EB-7C0709270369}"/>
    <w:embedItalic r:id="rId8" w:fontKey="{82DF05DA-06A9-F847-BDB6-62F85B628795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4405B9BB-C06E-F149-A86E-11362E5DA6B8}"/>
    <w:embedBold r:id="rId10" w:fontKey="{C788F4E5-17DA-3C43-ACA6-F5D853A6EE25}"/>
    <w:embedItalic r:id="rId11" w:fontKey="{143136D0-CEFB-6543-A4BC-D7CA767638E3}"/>
    <w:embedBoldItalic r:id="rId12" w:fontKey="{1715C00B-0A14-6B4B-91C7-9E9A982577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799F7F21-ADC7-FA49-BFB5-469CDA7D8B1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006D"/>
    <w:rsid w:val="00052E88"/>
    <w:rsid w:val="000535A8"/>
    <w:rsid w:val="00053BE1"/>
    <w:rsid w:val="00056361"/>
    <w:rsid w:val="00057771"/>
    <w:rsid w:val="00071AD0"/>
    <w:rsid w:val="00074CD5"/>
    <w:rsid w:val="000813E6"/>
    <w:rsid w:val="0008227F"/>
    <w:rsid w:val="0009055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6336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10C3C"/>
    <w:rsid w:val="00121974"/>
    <w:rsid w:val="00122727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38BA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3FD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4D1F"/>
    <w:rsid w:val="00274E1F"/>
    <w:rsid w:val="002764FB"/>
    <w:rsid w:val="00277761"/>
    <w:rsid w:val="00277827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B7827"/>
    <w:rsid w:val="002C2A16"/>
    <w:rsid w:val="002C38C8"/>
    <w:rsid w:val="002C3F91"/>
    <w:rsid w:val="002C521F"/>
    <w:rsid w:val="002D3272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016D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4ECA"/>
    <w:rsid w:val="003E5EB7"/>
    <w:rsid w:val="003E78DA"/>
    <w:rsid w:val="003F1ADA"/>
    <w:rsid w:val="003F323A"/>
    <w:rsid w:val="003F4ED5"/>
    <w:rsid w:val="003F61D8"/>
    <w:rsid w:val="00406084"/>
    <w:rsid w:val="00410846"/>
    <w:rsid w:val="00411A31"/>
    <w:rsid w:val="00412064"/>
    <w:rsid w:val="00413660"/>
    <w:rsid w:val="004261C5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52648"/>
    <w:rsid w:val="00553CB3"/>
    <w:rsid w:val="00554120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D14BD"/>
    <w:rsid w:val="005E0FF3"/>
    <w:rsid w:val="005E120A"/>
    <w:rsid w:val="005E1E67"/>
    <w:rsid w:val="005E22CB"/>
    <w:rsid w:val="005E452B"/>
    <w:rsid w:val="005F28C5"/>
    <w:rsid w:val="006065C9"/>
    <w:rsid w:val="00610C94"/>
    <w:rsid w:val="00611C6A"/>
    <w:rsid w:val="00613046"/>
    <w:rsid w:val="006139EB"/>
    <w:rsid w:val="00623CE6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57FD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310F"/>
    <w:rsid w:val="006D45FE"/>
    <w:rsid w:val="006E107D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CDF"/>
    <w:rsid w:val="0071657D"/>
    <w:rsid w:val="0071695C"/>
    <w:rsid w:val="00716B08"/>
    <w:rsid w:val="00722370"/>
    <w:rsid w:val="00725B78"/>
    <w:rsid w:val="00730A6F"/>
    <w:rsid w:val="00731AC3"/>
    <w:rsid w:val="007419D8"/>
    <w:rsid w:val="00742F99"/>
    <w:rsid w:val="00746762"/>
    <w:rsid w:val="00756686"/>
    <w:rsid w:val="00757F58"/>
    <w:rsid w:val="00760348"/>
    <w:rsid w:val="00766585"/>
    <w:rsid w:val="0076673D"/>
    <w:rsid w:val="00771F34"/>
    <w:rsid w:val="00772DE1"/>
    <w:rsid w:val="00775D1B"/>
    <w:rsid w:val="0077699A"/>
    <w:rsid w:val="00785037"/>
    <w:rsid w:val="00793813"/>
    <w:rsid w:val="00793FAC"/>
    <w:rsid w:val="00796474"/>
    <w:rsid w:val="007A2CA1"/>
    <w:rsid w:val="007A77A3"/>
    <w:rsid w:val="007B15E8"/>
    <w:rsid w:val="007B1EA5"/>
    <w:rsid w:val="007C129F"/>
    <w:rsid w:val="007C15BF"/>
    <w:rsid w:val="007C54DE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2BE7"/>
    <w:rsid w:val="00833B81"/>
    <w:rsid w:val="00835615"/>
    <w:rsid w:val="00835722"/>
    <w:rsid w:val="00840148"/>
    <w:rsid w:val="008401F7"/>
    <w:rsid w:val="008416BD"/>
    <w:rsid w:val="0084394F"/>
    <w:rsid w:val="00845AEC"/>
    <w:rsid w:val="00846292"/>
    <w:rsid w:val="00846A6F"/>
    <w:rsid w:val="00852F59"/>
    <w:rsid w:val="0086518F"/>
    <w:rsid w:val="008669EE"/>
    <w:rsid w:val="0086725C"/>
    <w:rsid w:val="0087101B"/>
    <w:rsid w:val="00872D80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3B08"/>
    <w:rsid w:val="008A5B49"/>
    <w:rsid w:val="008A5E4F"/>
    <w:rsid w:val="008A7F06"/>
    <w:rsid w:val="008B380C"/>
    <w:rsid w:val="008B57A3"/>
    <w:rsid w:val="008B64A6"/>
    <w:rsid w:val="008C456F"/>
    <w:rsid w:val="008C4969"/>
    <w:rsid w:val="008C5A7B"/>
    <w:rsid w:val="008D4012"/>
    <w:rsid w:val="008E0364"/>
    <w:rsid w:val="008E0829"/>
    <w:rsid w:val="008E3014"/>
    <w:rsid w:val="008E5358"/>
    <w:rsid w:val="008E6453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6BA7"/>
    <w:rsid w:val="0091708F"/>
    <w:rsid w:val="0092239D"/>
    <w:rsid w:val="00922AC7"/>
    <w:rsid w:val="00923C69"/>
    <w:rsid w:val="00925014"/>
    <w:rsid w:val="009345EC"/>
    <w:rsid w:val="00936927"/>
    <w:rsid w:val="00940EE1"/>
    <w:rsid w:val="009421EF"/>
    <w:rsid w:val="00947B93"/>
    <w:rsid w:val="00961E17"/>
    <w:rsid w:val="00961F89"/>
    <w:rsid w:val="00962604"/>
    <w:rsid w:val="00963531"/>
    <w:rsid w:val="009638CF"/>
    <w:rsid w:val="0096737A"/>
    <w:rsid w:val="0098637D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476B"/>
    <w:rsid w:val="009B1AB6"/>
    <w:rsid w:val="009B45AE"/>
    <w:rsid w:val="009B5D85"/>
    <w:rsid w:val="009C0AB5"/>
    <w:rsid w:val="009C188F"/>
    <w:rsid w:val="009C1C53"/>
    <w:rsid w:val="009C2235"/>
    <w:rsid w:val="009C6237"/>
    <w:rsid w:val="009C63B4"/>
    <w:rsid w:val="009D2D56"/>
    <w:rsid w:val="009D6F86"/>
    <w:rsid w:val="009D70B4"/>
    <w:rsid w:val="009E0335"/>
    <w:rsid w:val="009E330E"/>
    <w:rsid w:val="009E6DEB"/>
    <w:rsid w:val="009F070C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F18"/>
    <w:rsid w:val="00A23D8E"/>
    <w:rsid w:val="00A2649D"/>
    <w:rsid w:val="00A272F2"/>
    <w:rsid w:val="00A30574"/>
    <w:rsid w:val="00A34116"/>
    <w:rsid w:val="00A34DDD"/>
    <w:rsid w:val="00A36B87"/>
    <w:rsid w:val="00A4771F"/>
    <w:rsid w:val="00A502B3"/>
    <w:rsid w:val="00A50FF7"/>
    <w:rsid w:val="00A54B5F"/>
    <w:rsid w:val="00A60F65"/>
    <w:rsid w:val="00A6303F"/>
    <w:rsid w:val="00A664BB"/>
    <w:rsid w:val="00A72A8B"/>
    <w:rsid w:val="00A73138"/>
    <w:rsid w:val="00A745DA"/>
    <w:rsid w:val="00A80B2F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DB6"/>
    <w:rsid w:val="00AD3D94"/>
    <w:rsid w:val="00AD5423"/>
    <w:rsid w:val="00AD72E0"/>
    <w:rsid w:val="00AD7AF3"/>
    <w:rsid w:val="00AE24F3"/>
    <w:rsid w:val="00AE682B"/>
    <w:rsid w:val="00AE7FF8"/>
    <w:rsid w:val="00AF0F93"/>
    <w:rsid w:val="00AF5B63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44F9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B0032"/>
    <w:rsid w:val="00BB2EF2"/>
    <w:rsid w:val="00BB3974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E12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2C4D"/>
    <w:rsid w:val="00CD219A"/>
    <w:rsid w:val="00CD291C"/>
    <w:rsid w:val="00CD567D"/>
    <w:rsid w:val="00CE2A42"/>
    <w:rsid w:val="00CF42D6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5E56"/>
    <w:rsid w:val="00DE6A88"/>
    <w:rsid w:val="00DF13F1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1197"/>
    <w:rsid w:val="00E33586"/>
    <w:rsid w:val="00E33859"/>
    <w:rsid w:val="00E40945"/>
    <w:rsid w:val="00E4142F"/>
    <w:rsid w:val="00E45226"/>
    <w:rsid w:val="00E45F19"/>
    <w:rsid w:val="00E55250"/>
    <w:rsid w:val="00E55507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4F16"/>
    <w:rsid w:val="00EB6C6A"/>
    <w:rsid w:val="00EB7232"/>
    <w:rsid w:val="00EC0382"/>
    <w:rsid w:val="00EC3961"/>
    <w:rsid w:val="00EC6760"/>
    <w:rsid w:val="00ED6392"/>
    <w:rsid w:val="00ED6E32"/>
    <w:rsid w:val="00EE0DFF"/>
    <w:rsid w:val="00EE5EC4"/>
    <w:rsid w:val="00EE7353"/>
    <w:rsid w:val="00EE7C2B"/>
    <w:rsid w:val="00EF0B56"/>
    <w:rsid w:val="00EF299C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6DD"/>
    <w:rsid w:val="00F36AC2"/>
    <w:rsid w:val="00F422BC"/>
    <w:rsid w:val="00F52601"/>
    <w:rsid w:val="00F5723C"/>
    <w:rsid w:val="00F607F8"/>
    <w:rsid w:val="00F7325B"/>
    <w:rsid w:val="00F73586"/>
    <w:rsid w:val="00F7563A"/>
    <w:rsid w:val="00F758CD"/>
    <w:rsid w:val="00F82D0F"/>
    <w:rsid w:val="00F905AC"/>
    <w:rsid w:val="00F92537"/>
    <w:rsid w:val="00F957DA"/>
    <w:rsid w:val="00F960D4"/>
    <w:rsid w:val="00FA4400"/>
    <w:rsid w:val="00FB4D68"/>
    <w:rsid w:val="00FB5DA8"/>
    <w:rsid w:val="00FC23A5"/>
    <w:rsid w:val="00FC261F"/>
    <w:rsid w:val="00FC2ACF"/>
    <w:rsid w:val="00FC2E6E"/>
    <w:rsid w:val="00FE20CD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16</cp:revision>
  <cp:lastPrinted>2024-06-23T10:44:00Z</cp:lastPrinted>
  <dcterms:created xsi:type="dcterms:W3CDTF">2024-08-02T13:09:00Z</dcterms:created>
  <dcterms:modified xsi:type="dcterms:W3CDTF">2024-08-04T11:13:00Z</dcterms:modified>
</cp:coreProperties>
</file>