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EC3BEA5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THE PROCESS OF REDEMPTION</w:t>
      </w:r>
    </w:p>
    <w:p w14:paraId="32D523C8" w14:textId="3F3FA8E0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453F80">
        <w:rPr>
          <w:rFonts w:asciiTheme="minorHAnsi" w:hAnsiTheme="minorHAnsi" w:cstheme="minorHAnsi"/>
          <w:i/>
          <w:iCs/>
          <w:sz w:val="20"/>
          <w:szCs w:val="20"/>
        </w:rPr>
        <w:t>FAITH and THE FAITH OF GOD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A350A0A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8E7338">
        <w:rPr>
          <w:rFonts w:asciiTheme="minorHAnsi" w:hAnsiTheme="minorHAnsi" w:cstheme="minorHAnsi"/>
          <w:sz w:val="20"/>
          <w:szCs w:val="20"/>
        </w:rPr>
        <w:t xml:space="preserve">ISAIAH </w:t>
      </w:r>
      <w:r w:rsidR="003F4397">
        <w:rPr>
          <w:rFonts w:asciiTheme="minorHAnsi" w:hAnsiTheme="minorHAnsi" w:cstheme="minorHAnsi"/>
          <w:sz w:val="20"/>
          <w:szCs w:val="20"/>
        </w:rPr>
        <w:t>28:5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33FCAD9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>The Process of Redemption</w:t>
      </w:r>
    </w:p>
    <w:p w14:paraId="1105C54A" w14:textId="2B79972D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3F4397">
        <w:rPr>
          <w:rFonts w:asciiTheme="minorHAnsi" w:hAnsiTheme="minorHAnsi" w:cstheme="minorHAnsi"/>
          <w:bCs/>
          <w:sz w:val="20"/>
          <w:szCs w:val="20"/>
        </w:rPr>
        <w:t xml:space="preserve">PROCESS of Redemptive history 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unfolded </w:t>
      </w:r>
      <w:r w:rsidR="00C37C99">
        <w:rPr>
          <w:rFonts w:asciiTheme="minorHAnsi" w:hAnsiTheme="minorHAnsi" w:cstheme="minorHAnsi"/>
          <w:b/>
          <w:sz w:val="20"/>
          <w:szCs w:val="20"/>
        </w:rPr>
        <w:t>exactly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 as God has intended.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306BEAB7" w:rsidR="00E810D8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begin a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takes us into the very </w:t>
      </w:r>
      <w:r w:rsidR="004A517A">
        <w:rPr>
          <w:rFonts w:asciiTheme="minorHAnsi" w:hAnsiTheme="minorHAnsi" w:cstheme="minorHAnsi"/>
          <w:b/>
          <w:sz w:val="20"/>
          <w:szCs w:val="20"/>
        </w:rPr>
        <w:t>heart of God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4A517A">
        <w:rPr>
          <w:rFonts w:asciiTheme="minorHAnsi" w:hAnsiTheme="minorHAnsi" w:cstheme="minorHAnsi"/>
          <w:b/>
          <w:sz w:val="20"/>
          <w:szCs w:val="20"/>
        </w:rPr>
        <w:t>redemptive work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Jesus Christ.</w:t>
      </w:r>
    </w:p>
    <w:p w14:paraId="34FAF8BF" w14:textId="12BC389B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 PROCESS OF REDEMPTION</w:t>
      </w:r>
    </w:p>
    <w:p w14:paraId="779C2E1A" w14:textId="361A3D93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Last week we established the fact that ATONEMENT with God and REDEMPTION was a PROCESS that was set into motion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“before the foundation of the world”</w:t>
      </w:r>
      <w:r>
        <w:rPr>
          <w:rFonts w:asciiTheme="minorHAnsi" w:hAnsiTheme="minorHAnsi" w:cstheme="minorHAnsi"/>
          <w:bCs/>
          <w:sz w:val="20"/>
          <w:szCs w:val="20"/>
        </w:rPr>
        <w:t xml:space="preserve">—from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“ages”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past (Titus 1:1-3; John 17:24; Eph. 1:4; I Pet. 1:20).</w:t>
      </w:r>
    </w:p>
    <w:p w14:paraId="1A135420" w14:textId="77777777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introduced the concept that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appreciate </w:t>
      </w:r>
      <w:r>
        <w:rPr>
          <w:rFonts w:asciiTheme="minorHAnsi" w:hAnsiTheme="minorHAnsi" w:cstheme="minorHAnsi"/>
          <w:b/>
          <w:sz w:val="20"/>
          <w:szCs w:val="20"/>
        </w:rPr>
        <w:t>last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, (eschatology), it is essential for us to concentrate </w:t>
      </w:r>
    </w:p>
    <w:p w14:paraId="67CAE19E" w14:textId="728F0E7D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on the subject of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(deliverance) (soteriology).</w:t>
      </w:r>
    </w:p>
    <w:p w14:paraId="04B05B0E" w14:textId="77777777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presents a </w:t>
      </w:r>
      <w:r>
        <w:rPr>
          <w:rFonts w:asciiTheme="minorHAnsi" w:hAnsiTheme="minorHAnsi" w:cstheme="minorHAnsi"/>
          <w:b/>
          <w:sz w:val="20"/>
          <w:szCs w:val="20"/>
        </w:rPr>
        <w:t>cohesive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interconnectedness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the </w:t>
      </w:r>
      <w:r>
        <w:rPr>
          <w:rFonts w:asciiTheme="minorHAnsi" w:hAnsiTheme="minorHAnsi" w:cstheme="minorHAnsi"/>
          <w:b/>
          <w:sz w:val="20"/>
          <w:szCs w:val="20"/>
        </w:rPr>
        <w:t>movement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redemptive history toward the </w:t>
      </w:r>
    </w:p>
    <w:p w14:paraId="299D0DAC" w14:textId="66770BBE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end</w:t>
      </w:r>
      <w:r>
        <w:rPr>
          <w:rFonts w:asciiTheme="minorHAnsi" w:hAnsiTheme="minorHAnsi" w:cstheme="minorHAnsi"/>
          <w:bCs/>
          <w:sz w:val="20"/>
          <w:szCs w:val="20"/>
        </w:rPr>
        <w:t xml:space="preserve"> or the goal of what God sets about to achieve over the course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of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time. 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2C17E1BA" w14:textId="264F4452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what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designated as 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unfolding of God’s purpose.</w:t>
      </w:r>
    </w:p>
    <w:p w14:paraId="4CBCE1E9" w14:textId="77777777" w:rsidR="00D4213B" w:rsidRDefault="00D4213B" w:rsidP="00D4213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 series of actions or steps taken in order to achieve a particular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goal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end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7FBE9D23" w14:textId="23CD0AF4" w:rsid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steps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take in life do not always exhibit the will of God (Jer. 10:23).</w:t>
      </w:r>
    </w:p>
    <w:p w14:paraId="6BE37F72" w14:textId="77777777" w:rsidR="00932030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by the outward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manifestion</w:t>
      </w:r>
      <w:proofErr w:type="spellEnd"/>
      <w:r w:rsidR="00932030">
        <w:rPr>
          <w:rFonts w:asciiTheme="minorHAnsi" w:hAnsiTheme="minorHAnsi" w:cstheme="minorHAnsi"/>
          <w:bCs/>
          <w:sz w:val="20"/>
          <w:szCs w:val="20"/>
        </w:rPr>
        <w:t xml:space="preserve"> of what we </w:t>
      </w:r>
      <w:r w:rsidR="00932030">
        <w:rPr>
          <w:rFonts w:asciiTheme="minorHAnsi" w:hAnsiTheme="minorHAnsi" w:cstheme="minorHAnsi"/>
          <w:b/>
          <w:sz w:val="20"/>
          <w:szCs w:val="20"/>
        </w:rPr>
        <w:t>do</w:t>
      </w:r>
      <w:r w:rsidR="00932030">
        <w:rPr>
          <w:rFonts w:asciiTheme="minorHAnsi" w:hAnsiTheme="minorHAnsi" w:cstheme="minorHAnsi"/>
          <w:bCs/>
          <w:sz w:val="20"/>
          <w:szCs w:val="20"/>
        </w:rPr>
        <w:t xml:space="preserve"> that always determines the </w:t>
      </w:r>
      <w:r w:rsidR="00932030">
        <w:rPr>
          <w:rFonts w:asciiTheme="minorHAnsi" w:hAnsiTheme="minorHAnsi" w:cstheme="minorHAnsi"/>
          <w:b/>
          <w:sz w:val="20"/>
          <w:szCs w:val="20"/>
        </w:rPr>
        <w:t>directionality</w:t>
      </w:r>
      <w:r w:rsidR="00932030">
        <w:rPr>
          <w:rFonts w:asciiTheme="minorHAnsi" w:hAnsiTheme="minorHAnsi" w:cstheme="minorHAnsi"/>
          <w:bCs/>
          <w:sz w:val="20"/>
          <w:szCs w:val="20"/>
        </w:rPr>
        <w:t xml:space="preserve"> of our faith (Rom. </w:t>
      </w:r>
    </w:p>
    <w:p w14:paraId="428CCF1C" w14:textId="54F13568" w:rsidR="00D4213B" w:rsidRDefault="00932030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4:9-12).</w:t>
      </w:r>
    </w:p>
    <w:p w14:paraId="6ECBB242" w14:textId="77777777" w:rsidR="00883771" w:rsidRDefault="0088377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contrast between those “circumcised” and those “uncircumcised” as a </w:t>
      </w:r>
      <w:r>
        <w:rPr>
          <w:rFonts w:asciiTheme="minorHAnsi" w:hAnsiTheme="minorHAnsi" w:cstheme="minorHAnsi"/>
          <w:b/>
          <w:sz w:val="20"/>
          <w:szCs w:val="20"/>
        </w:rPr>
        <w:t xml:space="preserve">measurement </w:t>
      </w:r>
      <w:r>
        <w:rPr>
          <w:rFonts w:asciiTheme="minorHAnsi" w:hAnsiTheme="minorHAnsi" w:cstheme="minorHAnsi"/>
          <w:bCs/>
          <w:sz w:val="20"/>
          <w:szCs w:val="20"/>
        </w:rPr>
        <w:t xml:space="preserve">of faith and </w:t>
      </w:r>
    </w:p>
    <w:p w14:paraId="615BA623" w14:textId="2211D045" w:rsidR="00883771" w:rsidRDefault="00883771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Devotion (4:9).</w:t>
      </w:r>
    </w:p>
    <w:p w14:paraId="7482D86C" w14:textId="2DD437C6" w:rsidR="00883771" w:rsidRDefault="0088377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 xml:space="preserve">manifested </w:t>
      </w:r>
      <w:r>
        <w:rPr>
          <w:rFonts w:asciiTheme="minorHAnsi" w:hAnsiTheme="minorHAnsi" w:cstheme="minorHAnsi"/>
          <w:bCs/>
          <w:sz w:val="20"/>
          <w:szCs w:val="20"/>
        </w:rPr>
        <w:t xml:space="preserve">(demonstrated) “faith” of Abraham was </w:t>
      </w:r>
      <w:r>
        <w:rPr>
          <w:rFonts w:asciiTheme="minorHAnsi" w:hAnsiTheme="minorHAnsi" w:cstheme="minorHAnsi"/>
          <w:b/>
          <w:sz w:val="20"/>
          <w:szCs w:val="20"/>
        </w:rPr>
        <w:t>accounted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him for “righteousness” (Gen. 17:13).</w:t>
      </w:r>
    </w:p>
    <w:p w14:paraId="470283C7" w14:textId="77777777" w:rsidR="00883771" w:rsidRDefault="0088377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was the ‘sign’ of the </w:t>
      </w:r>
      <w:r>
        <w:rPr>
          <w:rFonts w:asciiTheme="minorHAnsi" w:hAnsiTheme="minorHAnsi" w:cstheme="minorHAnsi"/>
          <w:b/>
          <w:sz w:val="20"/>
          <w:szCs w:val="20"/>
        </w:rPr>
        <w:t xml:space="preserve">Abrahamic </w:t>
      </w:r>
      <w:r>
        <w:rPr>
          <w:rFonts w:asciiTheme="minorHAnsi" w:hAnsiTheme="minorHAnsi" w:cstheme="minorHAnsi"/>
          <w:bCs/>
          <w:sz w:val="20"/>
          <w:szCs w:val="20"/>
        </w:rPr>
        <w:t xml:space="preserve">“covenant” that every male was required to participate eight days </w:t>
      </w:r>
    </w:p>
    <w:p w14:paraId="79C5E08C" w14:textId="11B8EBDC" w:rsidR="00883771" w:rsidRDefault="0088377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after their birth (</w:t>
      </w:r>
      <w:r w:rsidR="001B4611">
        <w:rPr>
          <w:rFonts w:asciiTheme="minorHAnsi" w:hAnsiTheme="minorHAnsi" w:cstheme="minorHAnsi"/>
          <w:bCs/>
          <w:sz w:val="20"/>
          <w:szCs w:val="20"/>
        </w:rPr>
        <w:t>Gen. 17:10-13).</w:t>
      </w:r>
    </w:p>
    <w:p w14:paraId="20E1C089" w14:textId="77777777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God had foretold that </w:t>
      </w:r>
      <w:r>
        <w:rPr>
          <w:rFonts w:asciiTheme="minorHAnsi" w:hAnsiTheme="minorHAnsi" w:cstheme="minorHAnsi"/>
          <w:b/>
          <w:sz w:val="20"/>
          <w:szCs w:val="20"/>
        </w:rPr>
        <w:t>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come upon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those who were “circumcised” and those </w:t>
      </w:r>
    </w:p>
    <w:p w14:paraId="0554CD49" w14:textId="27C750B9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who were “uncircumcised” (Jer. 9:25).</w:t>
      </w:r>
    </w:p>
    <w:p w14:paraId="2C608B7D" w14:textId="77777777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Instead of trusting in </w:t>
      </w:r>
      <w:r>
        <w:rPr>
          <w:rFonts w:asciiTheme="minorHAnsi" w:hAnsiTheme="minorHAnsi" w:cstheme="minorHAnsi"/>
          <w:b/>
          <w:sz w:val="20"/>
          <w:szCs w:val="20"/>
        </w:rPr>
        <w:t>God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Source of their </w:t>
      </w:r>
      <w:r>
        <w:rPr>
          <w:rFonts w:asciiTheme="minorHAnsi" w:hAnsiTheme="minorHAnsi" w:cstheme="minorHAnsi"/>
          <w:b/>
          <w:sz w:val="20"/>
          <w:szCs w:val="20"/>
        </w:rPr>
        <w:t>righteousness</w:t>
      </w:r>
      <w:r>
        <w:rPr>
          <w:rFonts w:asciiTheme="minorHAnsi" w:hAnsiTheme="minorHAnsi" w:cstheme="minorHAnsi"/>
          <w:bCs/>
          <w:sz w:val="20"/>
          <w:szCs w:val="20"/>
        </w:rPr>
        <w:t xml:space="preserve">, they focused their attention of the </w:t>
      </w:r>
    </w:p>
    <w:p w14:paraId="0D9F5264" w14:textId="7FCE69C5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‘sign of the covenant’ apart from faith.</w:t>
      </w:r>
    </w:p>
    <w:p w14:paraId="2EF5289C" w14:textId="77777777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teaches </w:t>
      </w:r>
      <w:r>
        <w:rPr>
          <w:rFonts w:asciiTheme="minorHAnsi" w:hAnsiTheme="minorHAnsi" w:cstheme="minorHAnsi"/>
          <w:b/>
          <w:sz w:val="20"/>
          <w:szCs w:val="20"/>
        </w:rPr>
        <w:t>Baptism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“into Christ” is an essential </w:t>
      </w:r>
      <w:r>
        <w:rPr>
          <w:rFonts w:asciiTheme="minorHAnsi" w:hAnsiTheme="minorHAnsi" w:cstheme="minorHAnsi"/>
          <w:b/>
          <w:sz w:val="20"/>
          <w:szCs w:val="20"/>
        </w:rPr>
        <w:t>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salvation because of what it </w:t>
      </w:r>
      <w:r>
        <w:rPr>
          <w:rFonts w:asciiTheme="minorHAnsi" w:hAnsiTheme="minorHAnsi" w:cstheme="minorHAnsi"/>
          <w:b/>
          <w:sz w:val="20"/>
          <w:szCs w:val="20"/>
        </w:rPr>
        <w:t>represents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BB10798" w14:textId="77039C9A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(death, burial, and resurrection) (Rom. 6:3-5).</w:t>
      </w:r>
    </w:p>
    <w:p w14:paraId="0AEEAB44" w14:textId="77777777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place of trust and devotion into having been </w:t>
      </w:r>
      <w:r>
        <w:rPr>
          <w:rFonts w:asciiTheme="minorHAnsi" w:hAnsiTheme="minorHAnsi" w:cstheme="minorHAnsi"/>
          <w:b/>
          <w:sz w:val="20"/>
          <w:szCs w:val="20"/>
        </w:rPr>
        <w:t>baptized</w:t>
      </w:r>
      <w:r>
        <w:rPr>
          <w:rFonts w:asciiTheme="minorHAnsi" w:hAnsiTheme="minorHAnsi" w:cstheme="minorHAnsi"/>
          <w:bCs/>
          <w:sz w:val="20"/>
          <w:szCs w:val="20"/>
        </w:rPr>
        <w:t xml:space="preserve"> apart from having a daily relationship </w:t>
      </w:r>
    </w:p>
    <w:p w14:paraId="4DFCD375" w14:textId="2680BC70" w:rsid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God based upon what it </w:t>
      </w:r>
      <w:r>
        <w:rPr>
          <w:rFonts w:asciiTheme="minorHAnsi" w:hAnsiTheme="minorHAnsi" w:cstheme="minorHAnsi"/>
          <w:b/>
          <w:sz w:val="20"/>
          <w:szCs w:val="20"/>
        </w:rPr>
        <w:t>means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3CD0CCD" w14:textId="77777777" w:rsidR="008C3057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</w:t>
      </w:r>
      <w:r>
        <w:rPr>
          <w:rFonts w:asciiTheme="minorHAnsi" w:hAnsiTheme="minorHAnsi" w:cstheme="minorHAnsi"/>
          <w:bCs/>
          <w:sz w:val="20"/>
          <w:szCs w:val="20"/>
        </w:rPr>
        <w:t xml:space="preserve"> magic in the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water”</w:t>
      </w:r>
      <w:r w:rsidR="008C3057">
        <w:rPr>
          <w:rFonts w:asciiTheme="minorHAnsi" w:hAnsiTheme="minorHAnsi" w:cstheme="minorHAnsi"/>
          <w:bCs/>
          <w:sz w:val="20"/>
          <w:szCs w:val="20"/>
        </w:rPr>
        <w:t>...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salvation is in the shed </w:t>
      </w:r>
      <w:r>
        <w:rPr>
          <w:rFonts w:asciiTheme="minorHAnsi" w:hAnsiTheme="minorHAnsi" w:cstheme="minorHAnsi"/>
          <w:b/>
          <w:sz w:val="20"/>
          <w:szCs w:val="20"/>
        </w:rPr>
        <w:t>blood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and His substitutionary sacrifice </w:t>
      </w:r>
    </w:p>
    <w:p w14:paraId="64800656" w14:textId="68C26255" w:rsidR="001B4611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B4611">
        <w:rPr>
          <w:rFonts w:asciiTheme="minorHAnsi" w:hAnsiTheme="minorHAnsi" w:cstheme="minorHAnsi"/>
          <w:bCs/>
          <w:sz w:val="20"/>
          <w:szCs w:val="20"/>
        </w:rPr>
        <w:t xml:space="preserve">on our behalf </w:t>
      </w:r>
      <w:r>
        <w:rPr>
          <w:rFonts w:asciiTheme="minorHAnsi" w:hAnsiTheme="minorHAnsi" w:cstheme="minorHAnsi"/>
          <w:bCs/>
          <w:sz w:val="20"/>
          <w:szCs w:val="20"/>
        </w:rPr>
        <w:t>(I Pet. 1:17-19).</w:t>
      </w:r>
    </w:p>
    <w:p w14:paraId="0A323481" w14:textId="77777777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‘lifelong’ </w:t>
      </w:r>
      <w:r>
        <w:rPr>
          <w:rFonts w:asciiTheme="minorHAnsi" w:hAnsiTheme="minorHAnsi" w:cstheme="minorHAnsi"/>
          <w:b/>
          <w:sz w:val="20"/>
          <w:szCs w:val="20"/>
        </w:rPr>
        <w:t>disciples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as we walk each day in faith and obedience to what God has </w:t>
      </w:r>
    </w:p>
    <w:p w14:paraId="2223A3D6" w14:textId="10D32CD3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commanded (Rom. 6:17)</w:t>
      </w:r>
    </w:p>
    <w:p w14:paraId="095B669C" w14:textId="77777777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Response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“gospel of Christ” (Rom. 1:16) is the </w:t>
      </w:r>
      <w:r>
        <w:rPr>
          <w:rFonts w:asciiTheme="minorHAnsi" w:hAnsiTheme="minorHAnsi" w:cstheme="minorHAnsi"/>
          <w:b/>
          <w:sz w:val="20"/>
          <w:szCs w:val="20"/>
        </w:rPr>
        <w:t>empowerment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necessary to declare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ourselves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‘set free’ </w:t>
      </w:r>
    </w:p>
    <w:p w14:paraId="7F171FDD" w14:textId="721A308C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</w:t>
      </w:r>
      <w:r>
        <w:rPr>
          <w:rFonts w:asciiTheme="minorHAnsi" w:hAnsiTheme="minorHAnsi" w:cstheme="minorHAnsi"/>
          <w:b/>
          <w:sz w:val="20"/>
          <w:szCs w:val="20"/>
        </w:rPr>
        <w:t>dominion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sin and death (Rom. 6:7-14).</w:t>
      </w:r>
    </w:p>
    <w:p w14:paraId="0D2A3CE2" w14:textId="77777777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RESPONSIVE FAITH is that which draws a line of demarcation between being “dead to sin” and “alive to </w:t>
      </w:r>
    </w:p>
    <w:p w14:paraId="1C1E15E8" w14:textId="77777777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God”—being </w:t>
      </w:r>
      <w:r>
        <w:rPr>
          <w:rFonts w:asciiTheme="minorHAnsi" w:hAnsiTheme="minorHAnsi" w:cstheme="minorHAnsi"/>
          <w:b/>
          <w:sz w:val="20"/>
          <w:szCs w:val="20"/>
        </w:rPr>
        <w:t xml:space="preserve">made </w:t>
      </w:r>
      <w:r>
        <w:rPr>
          <w:rFonts w:asciiTheme="minorHAnsi" w:hAnsiTheme="minorHAnsi" w:cstheme="minorHAnsi"/>
          <w:bCs/>
          <w:sz w:val="20"/>
          <w:szCs w:val="20"/>
        </w:rPr>
        <w:t xml:space="preserve">“instruments of righteousness” (v. 13) in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we think,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say, and the </w:t>
      </w:r>
      <w:r>
        <w:rPr>
          <w:rFonts w:asciiTheme="minorHAnsi" w:hAnsiTheme="minorHAnsi" w:cstheme="minorHAnsi"/>
          <w:b/>
          <w:sz w:val="20"/>
          <w:szCs w:val="20"/>
        </w:rPr>
        <w:t>actions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C9DC283" w14:textId="51E37590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follow.</w:t>
      </w:r>
    </w:p>
    <w:p w14:paraId="679333D0" w14:textId="77777777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is transformative, because God by His Spirit, through the Word of God cleanses us </w:t>
      </w:r>
    </w:p>
    <w:p w14:paraId="1983FE73" w14:textId="4B2F12D9" w:rsidR="008C3057" w:rsidRDefault="008C3057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(Rom. 6:22, 23; Eph. 5:26, 27).</w:t>
      </w:r>
    </w:p>
    <w:p w14:paraId="6BDACB68" w14:textId="183ED552" w:rsidR="008C3057" w:rsidRDefault="00EF0DDF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CALL OF GOD REVEALED IN THE GOSPEL (ROM. 1:16, 17).</w:t>
      </w:r>
    </w:p>
    <w:p w14:paraId="6A6D4550" w14:textId="77777777" w:rsidR="00EF0DDF" w:rsidRDefault="00EF0DDF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, the work of God during the “last days” would be accomplished—completed (Phil. 1:6)—God was moving </w:t>
      </w:r>
    </w:p>
    <w:p w14:paraId="0290EE62" w14:textId="7D08FD54" w:rsidR="00EF0DDF" w:rsidRDefault="00EF0DDF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church toward </w:t>
      </w:r>
      <w:r>
        <w:rPr>
          <w:rFonts w:asciiTheme="minorHAnsi" w:hAnsiTheme="minorHAnsi" w:cstheme="minorHAnsi"/>
          <w:b/>
          <w:sz w:val="20"/>
          <w:szCs w:val="20"/>
        </w:rPr>
        <w:t>maturity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(as a body of people)—Heb. 5:12-6:1-3; Eph. 4:11-16).</w:t>
      </w:r>
    </w:p>
    <w:p w14:paraId="06DF5444" w14:textId="77777777" w:rsidR="00BC7E21" w:rsidRDefault="00EF0DDF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Individually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, it is the responsibility of each one of us to ‘move forward’ in our own spiritual “completeness” (Phil. </w:t>
      </w:r>
      <w:r w:rsidR="00BC7E21">
        <w:rPr>
          <w:rFonts w:asciiTheme="minorHAnsi" w:hAnsiTheme="minorHAnsi" w:cstheme="minorHAnsi"/>
          <w:bCs/>
          <w:sz w:val="20"/>
          <w:szCs w:val="20"/>
        </w:rPr>
        <w:t>1:7-</w:t>
      </w:r>
    </w:p>
    <w:p w14:paraId="500B78F9" w14:textId="40B076B7" w:rsidR="00EF0DDF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11).</w:t>
      </w:r>
    </w:p>
    <w:p w14:paraId="0EEE8DC8" w14:textId="65506A78" w:rsidR="00BC7E21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grow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 grace” and “in knowledge”—the spiritual “fruits of righteousness” (Phil. 1:11; II Pet. 3:14-18).</w:t>
      </w:r>
    </w:p>
    <w:p w14:paraId="0B3F98E3" w14:textId="718105C8" w:rsidR="00BC7E21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shapes us into being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He wants us to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64:8; Jer. 18:2-6).</w:t>
      </w:r>
    </w:p>
    <w:p w14:paraId="0B998614" w14:textId="77777777" w:rsidR="00BC7E21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case of Israel, their </w:t>
      </w:r>
      <w:r>
        <w:rPr>
          <w:rFonts w:asciiTheme="minorHAnsi" w:hAnsiTheme="minorHAnsi" w:cstheme="minorHAnsi"/>
          <w:b/>
          <w:sz w:val="20"/>
          <w:szCs w:val="20"/>
        </w:rPr>
        <w:t>central 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on the </w:t>
      </w:r>
      <w:r>
        <w:rPr>
          <w:rFonts w:asciiTheme="minorHAnsi" w:hAnsiTheme="minorHAnsi" w:cstheme="minorHAnsi"/>
          <w:b/>
          <w:sz w:val="20"/>
          <w:szCs w:val="20"/>
        </w:rPr>
        <w:t>outward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circumcision rather than allowing God to reach into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F464694" w14:textId="1BB96C0F" w:rsidR="00BC7E21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hearts (Rom. 2:25-29).</w:t>
      </w:r>
    </w:p>
    <w:p w14:paraId="66183D8B" w14:textId="52423F51" w:rsidR="00BC7E21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will of God for each one of us is to </w:t>
      </w:r>
      <w:r>
        <w:rPr>
          <w:rFonts w:asciiTheme="minorHAnsi" w:hAnsiTheme="minorHAnsi" w:cstheme="minorHAnsi"/>
          <w:b/>
          <w:sz w:val="20"/>
          <w:szCs w:val="20"/>
        </w:rPr>
        <w:t>surrender</w:t>
      </w:r>
      <w:r>
        <w:rPr>
          <w:rFonts w:asciiTheme="minorHAnsi" w:hAnsiTheme="minorHAnsi" w:cstheme="minorHAnsi"/>
          <w:bCs/>
          <w:sz w:val="20"/>
          <w:szCs w:val="20"/>
        </w:rPr>
        <w:t xml:space="preserve"> to what His Word shows genuine discipleship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be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8F71ADB" w14:textId="7ACE06C4" w:rsidR="00920845" w:rsidRDefault="00BC7E2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a lifelong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 w:rsidR="00920845">
        <w:rPr>
          <w:rFonts w:asciiTheme="minorHAnsi" w:hAnsiTheme="minorHAnsi" w:cstheme="minorHAnsi"/>
          <w:bCs/>
          <w:sz w:val="20"/>
          <w:szCs w:val="20"/>
        </w:rPr>
        <w:t>is with us until the “end” of our days (II Tim. 2:4-8).</w:t>
      </w:r>
    </w:p>
    <w:p w14:paraId="0E8B2EA1" w14:textId="3D8C44BE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>The “living hope” in us is “kept by the power of God” (I Pet. 1:5).</w:t>
      </w:r>
    </w:p>
    <w:p w14:paraId="436704FB" w14:textId="2216C681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HOLINESS SEPARATION FROM SINFUL THOUGHTS, WORDS, AND ACTIONS</w:t>
      </w:r>
    </w:p>
    <w:p w14:paraId="082F746C" w14:textId="29CBAE57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“world” around us seeks to lure us (gradually) to accept and to embrace its standard (Rom. 12:1-2).</w:t>
      </w:r>
    </w:p>
    <w:p w14:paraId="4B12392F" w14:textId="097AFDBA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 “battle” of the mind (I Pet. 1:13-19).</w:t>
      </w:r>
    </w:p>
    <w:p w14:paraId="01BAF5BB" w14:textId="4781D89F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command to “be holy” is not simply a </w:t>
      </w:r>
      <w:r>
        <w:rPr>
          <w:rFonts w:asciiTheme="minorHAnsi" w:hAnsiTheme="minorHAnsi" w:cstheme="minorHAnsi"/>
          <w:b/>
          <w:sz w:val="20"/>
          <w:szCs w:val="20"/>
        </w:rPr>
        <w:t>suggestion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God’s expectation for our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 Christ”</w:t>
      </w:r>
    </w:p>
    <w:p w14:paraId="3789E8DD" w14:textId="77777777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an amazing transformation that takes place on the inside of our hearts (changes our desires, changes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1D19F28" w14:textId="506345F6" w:rsidR="00920845" w:rsidRDefault="0092084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thoughts).</w:t>
      </w:r>
    </w:p>
    <w:p w14:paraId="2A4F9828" w14:textId="77777777" w:rsidR="00C01AA8" w:rsidRDefault="00C01AA8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purpose of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been brought to completion (redemptive history), but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believers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manifestation of the </w:t>
      </w:r>
    </w:p>
    <w:p w14:paraId="589EA0D9" w14:textId="20DC5CA2" w:rsidR="00C01AA8" w:rsidRDefault="00C01AA8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reality of that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testified in our lives everyday—not sinless perfection, but rather progressive holiness.</w:t>
      </w:r>
    </w:p>
    <w:p w14:paraId="559DBEE5" w14:textId="040E93BA" w:rsidR="00C13C99" w:rsidRDefault="00C13C99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REPENTANCE</w:t>
      </w:r>
    </w:p>
    <w:p w14:paraId="1DCA2DB5" w14:textId="664C9249" w:rsidR="00C13C99" w:rsidRDefault="00486D85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C015A">
        <w:rPr>
          <w:rFonts w:asciiTheme="minorHAnsi" w:hAnsiTheme="minorHAnsi" w:cstheme="minorHAnsi"/>
          <w:bCs/>
          <w:sz w:val="20"/>
          <w:szCs w:val="20"/>
        </w:rPr>
        <w:t xml:space="preserve">Conviction moves believers in the direction of </w:t>
      </w:r>
      <w:r w:rsidR="005C015A">
        <w:rPr>
          <w:rFonts w:asciiTheme="minorHAnsi" w:hAnsiTheme="minorHAnsi" w:cstheme="minorHAnsi"/>
          <w:b/>
          <w:sz w:val="20"/>
          <w:szCs w:val="20"/>
        </w:rPr>
        <w:t xml:space="preserve">repentance </w:t>
      </w:r>
      <w:r w:rsidR="005C015A">
        <w:rPr>
          <w:rFonts w:asciiTheme="minorHAnsi" w:hAnsiTheme="minorHAnsi" w:cstheme="minorHAnsi"/>
          <w:bCs/>
          <w:sz w:val="20"/>
          <w:szCs w:val="20"/>
        </w:rPr>
        <w:t>(Luke 3:8)</w:t>
      </w:r>
    </w:p>
    <w:p w14:paraId="4646F531" w14:textId="6BD82BE4" w:rsidR="005C015A" w:rsidRDefault="005C015A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“fruits” of repentance demonstrate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happens on the inside of our hearts and minds (Acts 3:19).</w:t>
      </w:r>
    </w:p>
    <w:p w14:paraId="498823C0" w14:textId="77777777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do not pray “Lord, forgive us for our </w:t>
      </w:r>
      <w:r>
        <w:rPr>
          <w:rFonts w:asciiTheme="minorHAnsi" w:hAnsiTheme="minorHAnsi" w:cstheme="minorHAnsi"/>
          <w:b/>
          <w:sz w:val="20"/>
          <w:szCs w:val="20"/>
        </w:rPr>
        <w:t>many sins</w:t>
      </w:r>
      <w:r>
        <w:rPr>
          <w:rFonts w:asciiTheme="minorHAnsi" w:hAnsiTheme="minorHAnsi" w:cstheme="minorHAnsi"/>
          <w:bCs/>
          <w:sz w:val="20"/>
          <w:szCs w:val="20"/>
        </w:rPr>
        <w:t xml:space="preserve">…” because our daily walk in the light moves us in the direction </w:t>
      </w:r>
    </w:p>
    <w:p w14:paraId="53AF963A" w14:textId="016B9279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 having </w:t>
      </w:r>
      <w:r>
        <w:rPr>
          <w:rFonts w:asciiTheme="minorHAnsi" w:hAnsiTheme="minorHAnsi" w:cstheme="minorHAnsi"/>
          <w:b/>
          <w:sz w:val="20"/>
          <w:szCs w:val="20"/>
        </w:rPr>
        <w:t>sin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not a ‘mountain of sin’ (I John 1:7-9).</w:t>
      </w:r>
    </w:p>
    <w:p w14:paraId="7CE13181" w14:textId="07900502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It is the blood of Jesus that provides ‘continual’ cleansing as we walk in the light.</w:t>
      </w:r>
    </w:p>
    <w:p w14:paraId="5D4D35A5" w14:textId="77777777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5AF230D7" w14:textId="7E04CAA2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2EB3A1B" w14:textId="3EA7BE87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an awakening that is taking place in the lives of believers.</w:t>
      </w:r>
    </w:p>
    <w:p w14:paraId="28B25275" w14:textId="1ED5CC65" w:rsid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do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practice arises form God’s work that is taking place on the inside of us.</w:t>
      </w:r>
    </w:p>
    <w:p w14:paraId="5A94E8F3" w14:textId="1A1AA3CA" w:rsidR="005C015A" w:rsidRP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redemption is fulfilled 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individually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we grow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day.</w:t>
      </w:r>
    </w:p>
    <w:p w14:paraId="082A2C8A" w14:textId="77777777" w:rsidR="005C015A" w:rsidRPr="005C015A" w:rsidRDefault="005C015A" w:rsidP="005C015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46A30500" w14:textId="77777777" w:rsidR="001B4611" w:rsidRPr="001B4611" w:rsidRDefault="001B4611" w:rsidP="008837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2B30FBF" w14:textId="77777777" w:rsidR="00D4213B" w:rsidRPr="00D4213B" w:rsidRDefault="00D4213B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78FD2228" w14:textId="77777777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7FB72BD2" w14:textId="77777777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2B78E502" w14:textId="77777777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1BA1FFDE" w14:textId="77777777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59A450D2" w14:textId="77777777" w:rsidR="008E7338" w:rsidRDefault="008E7338" w:rsidP="00416C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2C3E" w14:textId="77777777" w:rsidR="00762A81" w:rsidRDefault="00762A81" w:rsidP="00DD062F">
      <w:r>
        <w:separator/>
      </w:r>
    </w:p>
  </w:endnote>
  <w:endnote w:type="continuationSeparator" w:id="0">
    <w:p w14:paraId="62A3F5B0" w14:textId="77777777" w:rsidR="00762A81" w:rsidRDefault="00762A81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E0468D5-B531-9B48-8D56-39F0BA3F3AE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CABCAE97-386C-1747-B670-6D808C04F10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8F8ECAD-0696-104A-9C66-2EFF213D07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875EAB41-F1DE-D144-9BA0-1E3F6069C52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CEF35EE-9AFB-2746-8EB8-88124DE751FE}"/>
    <w:embedItalic r:id="rId6" w:fontKey="{8A8E0011-F69A-1744-9E24-8F5EB2FF28D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C14BFCA1-43A4-BA40-924E-DB2DEB0E7F34}"/>
    <w:embedItalic r:id="rId8" w:fontKey="{3F872C7A-D38D-3E4A-B294-A48CE8AC53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95F02ADB-23A4-FF47-9B9C-978344974F4D}"/>
    <w:embedBold r:id="rId10" w:fontKey="{F5FFF383-AA3C-2B4E-97C7-41BBAA67DD0E}"/>
    <w:embedItalic r:id="rId11" w:fontKey="{7619D254-AE8D-0144-8075-7D89EF8934D5}"/>
    <w:embedBoldItalic r:id="rId12" w:fontKey="{54761E12-D6BC-3A43-9B18-AFFA5DF150F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09448C65-9448-9249-B3B5-6C34248FF5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2C5F" w14:textId="77777777" w:rsidR="00762A81" w:rsidRDefault="00762A81" w:rsidP="00DD062F">
      <w:r>
        <w:separator/>
      </w:r>
    </w:p>
  </w:footnote>
  <w:footnote w:type="continuationSeparator" w:id="0">
    <w:p w14:paraId="72A0EB0B" w14:textId="77777777" w:rsidR="00762A81" w:rsidRDefault="00762A81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C73"/>
    <w:rsid w:val="003D5A1E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36D5"/>
    <w:rsid w:val="0048427A"/>
    <w:rsid w:val="00484BCF"/>
    <w:rsid w:val="004853F6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413D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B78"/>
    <w:rsid w:val="00726304"/>
    <w:rsid w:val="0072671C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563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0845"/>
    <w:rsid w:val="0092239D"/>
    <w:rsid w:val="00922930"/>
    <w:rsid w:val="00922AC7"/>
    <w:rsid w:val="0092318C"/>
    <w:rsid w:val="00923C69"/>
    <w:rsid w:val="009246FA"/>
    <w:rsid w:val="00925014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F7"/>
    <w:rsid w:val="00AB3CEA"/>
    <w:rsid w:val="00AB46DD"/>
    <w:rsid w:val="00AB4F37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6531"/>
    <w:rsid w:val="00C16AB3"/>
    <w:rsid w:val="00C21591"/>
    <w:rsid w:val="00C21809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65019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A0C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2025-03-16T08:59:00Z</cp:lastPrinted>
  <dcterms:created xsi:type="dcterms:W3CDTF">2025-05-24T19:29:00Z</dcterms:created>
  <dcterms:modified xsi:type="dcterms:W3CDTF">2025-05-25T11:30:00Z</dcterms:modified>
</cp:coreProperties>
</file>