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EE69536" w:rsidR="00770012" w:rsidRPr="00EB1F54" w:rsidRDefault="005D1730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SALVATION</w:t>
      </w:r>
      <w:r w:rsidR="003A1CF5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SERIES I</w:t>
      </w:r>
    </w:p>
    <w:p w14:paraId="32D523C8" w14:textId="2B820E6A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5D1730">
        <w:rPr>
          <w:rFonts w:asciiTheme="minorHAnsi" w:hAnsiTheme="minorHAnsi" w:cstheme="minorHAnsi"/>
          <w:i/>
          <w:iCs/>
          <w:sz w:val="20"/>
          <w:szCs w:val="20"/>
        </w:rPr>
        <w:t xml:space="preserve">UNDERSTANDING </w:t>
      </w:r>
      <w:r w:rsidR="003A1CF5">
        <w:rPr>
          <w:rFonts w:asciiTheme="minorHAnsi" w:hAnsiTheme="minorHAnsi" w:cstheme="minorHAnsi"/>
          <w:i/>
          <w:iCs/>
          <w:sz w:val="20"/>
          <w:szCs w:val="20"/>
        </w:rPr>
        <w:t>the BASIS of Salvation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BC4D33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D1730">
        <w:rPr>
          <w:rFonts w:asciiTheme="minorHAnsi" w:hAnsiTheme="minorHAnsi" w:cstheme="minorHAnsi"/>
          <w:sz w:val="20"/>
          <w:szCs w:val="20"/>
        </w:rPr>
        <w:t>Romans 10:5-13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63AAACD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sz w:val="20"/>
          <w:szCs w:val="20"/>
        </w:rPr>
        <w:t>SEARCH for B.I. (Biblical Intelligence)</w:t>
      </w:r>
    </w:p>
    <w:p w14:paraId="1105C54A" w14:textId="57E170D1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9225CC">
        <w:rPr>
          <w:rFonts w:asciiTheme="minorHAnsi" w:hAnsiTheme="minorHAnsi" w:cstheme="minorHAnsi"/>
          <w:bCs/>
          <w:sz w:val="20"/>
          <w:szCs w:val="20"/>
        </w:rPr>
        <w:t>EASY way is not always the BEST way.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334D25EF" w:rsidR="00E810D8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>are beginning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explores the DEPTH of </w:t>
      </w:r>
      <w:r w:rsidR="008D3DF6">
        <w:rPr>
          <w:rFonts w:asciiTheme="minorHAnsi" w:hAnsiTheme="minorHAnsi" w:cstheme="minorHAnsi"/>
          <w:bCs/>
          <w:sz w:val="20"/>
          <w:szCs w:val="20"/>
        </w:rPr>
        <w:t>the meaning of salvation</w:t>
      </w:r>
    </w:p>
    <w:p w14:paraId="34FAF8BF" w14:textId="5C51CC8C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8D3DF6">
        <w:rPr>
          <w:rFonts w:asciiTheme="minorHAnsi" w:hAnsiTheme="minorHAnsi" w:cstheme="minorHAnsi"/>
          <w:b/>
          <w:i/>
          <w:iCs/>
          <w:sz w:val="20"/>
          <w:szCs w:val="20"/>
        </w:rPr>
        <w:t>SALVATION SERIES</w:t>
      </w:r>
    </w:p>
    <w:p w14:paraId="1978B4D3" w14:textId="289B3BA3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8D3DF6">
        <w:rPr>
          <w:rFonts w:asciiTheme="minorHAnsi" w:hAnsiTheme="minorHAnsi" w:cstheme="minorHAnsi"/>
          <w:bCs/>
          <w:i/>
          <w:iCs/>
          <w:sz w:val="20"/>
          <w:szCs w:val="20"/>
        </w:rPr>
        <w:t>UNDERSTANDING the BASIS of Salvation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5F1C5BE4" w:rsidR="009225CC" w:rsidRDefault="008D3DF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SALVATION CONFUSION</w:t>
      </w:r>
    </w:p>
    <w:p w14:paraId="13A49D49" w14:textId="77777777" w:rsidR="008A323B" w:rsidRDefault="008A32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1988, John MacArthur published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The Gospel According to Jesus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which his position was that true, genuine faith </w:t>
      </w:r>
    </w:p>
    <w:p w14:paraId="3DC79AAA" w14:textId="2D32B730" w:rsidR="008A323B" w:rsidRDefault="008A32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includes submission to the Lordship of Jesus Christ.</w:t>
      </w:r>
    </w:p>
    <w:p w14:paraId="3E1B575B" w14:textId="77777777" w:rsidR="008A323B" w:rsidRDefault="008A32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1989, Zane Hodges responded to MacArthur, with his book,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Absolutely Free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!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which he defended what is called </w:t>
      </w:r>
    </w:p>
    <w:p w14:paraId="5EFFE538" w14:textId="39F30953" w:rsidR="008A323B" w:rsidRDefault="008A32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‘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free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grace’ theology, as also did Charles Ryrie in his book,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 Great Salvation.</w:t>
      </w:r>
    </w:p>
    <w:p w14:paraId="6E1F1527" w14:textId="77777777" w:rsidR="001E35B2" w:rsidRDefault="008A32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 of the </w:t>
      </w:r>
      <w:r>
        <w:rPr>
          <w:rFonts w:asciiTheme="minorHAnsi" w:hAnsiTheme="minorHAnsi" w:cstheme="minorHAnsi"/>
          <w:b/>
          <w:sz w:val="20"/>
          <w:szCs w:val="20"/>
        </w:rPr>
        <w:t>controversy</w:t>
      </w:r>
      <w:r>
        <w:rPr>
          <w:rFonts w:asciiTheme="minorHAnsi" w:hAnsiTheme="minorHAnsi" w:cstheme="minorHAnsi"/>
          <w:bCs/>
          <w:sz w:val="20"/>
          <w:szCs w:val="20"/>
        </w:rPr>
        <w:t xml:space="preserve"> at the time (and even now)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salvation is </w:t>
      </w:r>
      <w:r>
        <w:rPr>
          <w:rFonts w:asciiTheme="minorHAnsi" w:hAnsiTheme="minorHAnsi" w:cstheme="minorHAnsi"/>
          <w:b/>
          <w:sz w:val="20"/>
          <w:szCs w:val="20"/>
        </w:rPr>
        <w:t>all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or</w:t>
      </w:r>
      <w:r w:rsidR="001E35B2">
        <w:rPr>
          <w:rFonts w:asciiTheme="minorHAnsi" w:hAnsiTheme="minorHAnsi" w:cstheme="minorHAnsi"/>
          <w:bCs/>
          <w:sz w:val="20"/>
          <w:szCs w:val="20"/>
        </w:rPr>
        <w:t xml:space="preserve"> if it</w:t>
      </w:r>
      <w:r>
        <w:rPr>
          <w:rFonts w:asciiTheme="minorHAnsi" w:hAnsiTheme="minorHAnsi" w:cstheme="minorHAnsi"/>
          <w:bCs/>
          <w:sz w:val="20"/>
          <w:szCs w:val="20"/>
        </w:rPr>
        <w:t xml:space="preserve"> involves </w:t>
      </w:r>
      <w:r w:rsidR="001E35B2">
        <w:rPr>
          <w:rFonts w:asciiTheme="minorHAnsi" w:hAnsiTheme="minorHAnsi" w:cstheme="minorHAnsi"/>
          <w:bCs/>
          <w:sz w:val="20"/>
          <w:szCs w:val="20"/>
        </w:rPr>
        <w:t xml:space="preserve">as </w:t>
      </w:r>
    </w:p>
    <w:p w14:paraId="73F13463" w14:textId="64D58A81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cooperative 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</w:t>
      </w:r>
      <w:r>
        <w:rPr>
          <w:rFonts w:asciiTheme="minorHAnsi" w:hAnsiTheme="minorHAnsi" w:cstheme="minorHAnsi"/>
          <w:b/>
          <w:sz w:val="20"/>
          <w:szCs w:val="20"/>
        </w:rPr>
        <w:t>God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humans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725CCE9" w14:textId="77777777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there a biblical relationship between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works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is reasonable within the context of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salvation </w:t>
      </w:r>
    </w:p>
    <w:p w14:paraId="097C29EC" w14:textId="0BFA39CA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takes place in the life of a person.</w:t>
      </w:r>
    </w:p>
    <w:p w14:paraId="7F467526" w14:textId="0BE8D5CD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NT, the Greek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ergon</w:t>
      </w:r>
      <w:r>
        <w:rPr>
          <w:rFonts w:asciiTheme="minorHAnsi" w:hAnsiTheme="minorHAnsi" w:cstheme="minorHAnsi"/>
          <w:bCs/>
          <w:sz w:val="20"/>
          <w:szCs w:val="20"/>
        </w:rPr>
        <w:t xml:space="preserve"> occurs 177 times in the text and is defined as,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“anything done or to be done, </w:t>
      </w:r>
    </w:p>
    <w:p w14:paraId="4ADE77EE" w14:textId="77777777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a deed, a work or action”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(Mounce)—the idea also includes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 process intended to reach or achieve a </w:t>
      </w:r>
    </w:p>
    <w:p w14:paraId="068FD24D" w14:textId="32918B56" w:rsidR="001E35B2" w:rsidRDefault="001E35B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certain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end result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22BB450" w14:textId="77777777" w:rsid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Christian theology the concept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“salvation by works”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seen as a denial of the complete work of Christ in </w:t>
      </w:r>
    </w:p>
    <w:p w14:paraId="0CB066F6" w14:textId="363422E8" w:rsid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accomplishing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the cross.</w:t>
      </w:r>
    </w:p>
    <w:p w14:paraId="0B7B385B" w14:textId="77777777" w:rsid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idea of </w:t>
      </w:r>
      <w:r>
        <w:rPr>
          <w:rFonts w:asciiTheme="minorHAnsi" w:hAnsiTheme="minorHAnsi" w:cstheme="minorHAnsi"/>
          <w:b/>
          <w:sz w:val="20"/>
          <w:szCs w:val="20"/>
        </w:rPr>
        <w:t>free grace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faith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salvific work of Christ is all that is necessary for being saved </w:t>
      </w:r>
    </w:p>
    <w:p w14:paraId="762B36D2" w14:textId="039D6EA9" w:rsidR="001E7341" w:rsidRP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going to heaven.</w:t>
      </w:r>
    </w:p>
    <w:p w14:paraId="5C560E1E" w14:textId="18A5E969" w:rsid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Reformation View</w:t>
      </w:r>
      <w:r>
        <w:rPr>
          <w:rFonts w:asciiTheme="minorHAnsi" w:hAnsiTheme="minorHAnsi" w:cstheme="minorHAnsi"/>
          <w:bCs/>
          <w:sz w:val="20"/>
          <w:szCs w:val="20"/>
        </w:rPr>
        <w:t xml:space="preserve">:  Martin Luther and John Calvin emphasized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sola gratia— “grace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alone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by faith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alone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through </w:t>
      </w:r>
    </w:p>
    <w:p w14:paraId="6C08590C" w14:textId="6C686AD7" w:rsidR="008A323B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Christ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alone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774A85F3" w14:textId="1F7B7513" w:rsid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Catholic View</w:t>
      </w:r>
      <w:r>
        <w:rPr>
          <w:rFonts w:asciiTheme="minorHAnsi" w:hAnsiTheme="minorHAnsi" w:cstheme="minorHAnsi"/>
          <w:bCs/>
          <w:sz w:val="20"/>
          <w:szCs w:val="20"/>
        </w:rPr>
        <w:t>:  Good works, empowered by grace, cooperate with faith in the process of salvation.</w:t>
      </w:r>
    </w:p>
    <w:p w14:paraId="693A787E" w14:textId="1675418E" w:rsidR="001E7341" w:rsidRPr="001E7341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Evangelical View</w:t>
      </w:r>
      <w:r>
        <w:rPr>
          <w:rFonts w:asciiTheme="minorHAnsi" w:hAnsiTheme="minorHAnsi" w:cstheme="minorHAnsi"/>
          <w:bCs/>
          <w:sz w:val="20"/>
          <w:szCs w:val="20"/>
        </w:rPr>
        <w:t xml:space="preserve">:  Works are the </w:t>
      </w:r>
      <w:r>
        <w:rPr>
          <w:rFonts w:asciiTheme="minorHAnsi" w:hAnsiTheme="minorHAnsi" w:cstheme="minorHAnsi"/>
          <w:b/>
          <w:sz w:val="20"/>
          <w:szCs w:val="20"/>
        </w:rPr>
        <w:t>fruit</w:t>
      </w:r>
      <w:r>
        <w:rPr>
          <w:rFonts w:asciiTheme="minorHAnsi" w:hAnsiTheme="minorHAnsi" w:cstheme="minorHAnsi"/>
          <w:bCs/>
          <w:sz w:val="20"/>
          <w:szCs w:val="20"/>
        </w:rPr>
        <w:t xml:space="preserve">, not the </w:t>
      </w:r>
      <w:r>
        <w:rPr>
          <w:rFonts w:asciiTheme="minorHAnsi" w:hAnsiTheme="minorHAnsi" w:cstheme="minorHAnsi"/>
          <w:b/>
          <w:sz w:val="20"/>
          <w:szCs w:val="20"/>
        </w:rPr>
        <w:t>root</w:t>
      </w:r>
      <w:r>
        <w:rPr>
          <w:rFonts w:asciiTheme="minorHAnsi" w:hAnsiTheme="minorHAnsi" w:cstheme="minorHAnsi"/>
          <w:bCs/>
          <w:sz w:val="20"/>
          <w:szCs w:val="20"/>
        </w:rPr>
        <w:t>, of salvation.</w:t>
      </w:r>
    </w:p>
    <w:p w14:paraId="3583B62E" w14:textId="77777777" w:rsidR="00E86F8A" w:rsidRDefault="001E734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important to have a </w:t>
      </w:r>
      <w:r>
        <w:rPr>
          <w:rFonts w:asciiTheme="minorHAnsi" w:hAnsiTheme="minorHAnsi" w:cstheme="minorHAnsi"/>
          <w:b/>
          <w:sz w:val="20"/>
          <w:szCs w:val="20"/>
        </w:rPr>
        <w:t>Biblical viewpoint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is involved because what we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86F8A">
        <w:rPr>
          <w:rFonts w:asciiTheme="minorHAnsi" w:hAnsiTheme="minorHAnsi" w:cstheme="minorHAnsi"/>
          <w:bCs/>
          <w:sz w:val="20"/>
          <w:szCs w:val="20"/>
        </w:rPr>
        <w:t xml:space="preserve">about these matters has an </w:t>
      </w:r>
    </w:p>
    <w:p w14:paraId="00FCD1E1" w14:textId="18F0C699" w:rsidR="008A323B" w:rsidRDefault="00E86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effect on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we behave in life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practice.</w:t>
      </w:r>
    </w:p>
    <w:p w14:paraId="55619E9E" w14:textId="6F746BD4" w:rsidR="00E86F8A" w:rsidRDefault="00E86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FREE “STUFF”</w:t>
      </w:r>
    </w:p>
    <w:p w14:paraId="67D5E2EB" w14:textId="2869D4C1" w:rsidR="00E86F8A" w:rsidRDefault="00E86F8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D6BBB">
        <w:rPr>
          <w:rFonts w:asciiTheme="minorHAnsi" w:hAnsiTheme="minorHAnsi" w:cstheme="minorHAnsi"/>
          <w:bCs/>
          <w:sz w:val="20"/>
          <w:szCs w:val="20"/>
        </w:rPr>
        <w:t xml:space="preserve">It is human nature for all of us here today to like the idea of getting </w:t>
      </w:r>
      <w:r w:rsidR="004D6BBB">
        <w:rPr>
          <w:rFonts w:asciiTheme="minorHAnsi" w:hAnsiTheme="minorHAnsi" w:cstheme="minorHAnsi"/>
          <w:b/>
          <w:sz w:val="20"/>
          <w:szCs w:val="20"/>
        </w:rPr>
        <w:t>free stuff</w:t>
      </w:r>
      <w:r w:rsidR="004D6BBB">
        <w:rPr>
          <w:rFonts w:asciiTheme="minorHAnsi" w:hAnsiTheme="minorHAnsi" w:cstheme="minorHAnsi"/>
          <w:bCs/>
          <w:sz w:val="20"/>
          <w:szCs w:val="20"/>
        </w:rPr>
        <w:t>…</w:t>
      </w:r>
    </w:p>
    <w:p w14:paraId="3473F01C" w14:textId="6F0CA4A4" w:rsidR="004D6BBB" w:rsidRDefault="004D6BB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all of us come to realize is that ‘in life there is </w:t>
      </w:r>
      <w:r>
        <w:rPr>
          <w:rFonts w:asciiTheme="minorHAnsi" w:hAnsiTheme="minorHAnsi" w:cstheme="minorHAnsi"/>
          <w:b/>
          <w:sz w:val="20"/>
          <w:szCs w:val="20"/>
        </w:rPr>
        <w:t>no such 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free lunch’…</w:t>
      </w:r>
    </w:p>
    <w:p w14:paraId="6A065F0B" w14:textId="3960C5E2" w:rsidR="004D6BBB" w:rsidRDefault="004D6BB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a price attached, whether we are the one who pay for it, or if it is paid for by someone else.</w:t>
      </w:r>
    </w:p>
    <w:p w14:paraId="2B4044ED" w14:textId="77777777" w:rsidR="004D6BBB" w:rsidRDefault="004D6BB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NT, the Greek word, </w:t>
      </w:r>
      <w:proofErr w:type="spellStart"/>
      <w:r w:rsidRPr="004D6BB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eleutheros</w:t>
      </w:r>
      <w:proofErr w:type="spell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rendered “free” is found 23x in the text and carries with it the idea 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“not being</w:t>
      </w:r>
    </w:p>
    <w:p w14:paraId="647FAE8E" w14:textId="5BA0FB4F" w:rsidR="004D6BBB" w:rsidRDefault="004D6BB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 xml:space="preserve"> under a yoke of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bondage, or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exempt from an obligation”—no strings attached. </w:t>
      </w:r>
    </w:p>
    <w:p w14:paraId="283482A9" w14:textId="77777777" w:rsidR="00C810AB" w:rsidRDefault="004D6BB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Bible describes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salvation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as a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“free gift”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(Rom. 5:18)</w:t>
      </w:r>
      <w:r w:rsidR="00C810AB">
        <w:rPr>
          <w:rFonts w:asciiTheme="minorHAnsi" w:hAnsiTheme="minorHAnsi" w:cstheme="minorHAnsi"/>
          <w:bCs/>
          <w:sz w:val="20"/>
          <w:szCs w:val="20"/>
          <w:lang w:val="en"/>
        </w:rPr>
        <w:t xml:space="preserve">—BTW, the words “free gift” </w:t>
      </w:r>
      <w:proofErr w:type="gramStart"/>
      <w:r w:rsidR="00C810AB">
        <w:rPr>
          <w:rFonts w:asciiTheme="minorHAnsi" w:hAnsiTheme="minorHAnsi" w:cstheme="minorHAnsi"/>
          <w:bCs/>
          <w:sz w:val="20"/>
          <w:szCs w:val="20"/>
          <w:lang w:val="en"/>
        </w:rPr>
        <w:t>are</w:t>
      </w:r>
      <w:proofErr w:type="gramEnd"/>
      <w:r w:rsidR="00C810AB"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r w:rsidR="00C810AB">
        <w:rPr>
          <w:rFonts w:asciiTheme="minorHAnsi" w:hAnsiTheme="minorHAnsi" w:cstheme="minorHAnsi"/>
          <w:b/>
          <w:sz w:val="20"/>
          <w:szCs w:val="20"/>
          <w:lang w:val="en"/>
        </w:rPr>
        <w:t>not</w:t>
      </w:r>
      <w:r w:rsidR="00C810AB"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the original language </w:t>
      </w:r>
    </w:p>
    <w:p w14:paraId="2C88E755" w14:textId="01855A5A" w:rsidR="004D6BBB" w:rsidRDefault="00C810A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but were supplied there by the translators.</w:t>
      </w:r>
    </w:p>
    <w:p w14:paraId="5AC2BA2C" w14:textId="77777777" w:rsidR="00580A45" w:rsidRDefault="00580A4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Salvation as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gift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(Rom. 6:23)—sin has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price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but salvation is given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freely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as a “gift” from God to fallen human</w:t>
      </w:r>
    </w:p>
    <w:p w14:paraId="02EDE9AC" w14:textId="7B6D052B" w:rsidR="00580A45" w:rsidRDefault="00580A4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beings.</w:t>
      </w:r>
    </w:p>
    <w:p w14:paraId="1003F164" w14:textId="63346BB3" w:rsidR="00B45185" w:rsidRDefault="00466DE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price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sin,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wages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sin, is </w:t>
      </w:r>
      <w:r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death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– separation from God.</w:t>
      </w:r>
    </w:p>
    <w:p w14:paraId="5B4CFDDD" w14:textId="77777777" w:rsidR="00466DEC" w:rsidRDefault="00466DE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this study we are going to plant ourselves in Isaiah 59 and spend some time looking at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condition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people, </w:t>
      </w:r>
    </w:p>
    <w:p w14:paraId="4BAD8E22" w14:textId="16352149" w:rsidR="00466DEC" w:rsidRDefault="00466DE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and what God has done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redeem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to bring about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resolution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(victory) over sin and death.</w:t>
      </w:r>
    </w:p>
    <w:p w14:paraId="075D7627" w14:textId="77777777" w:rsidR="0092643A" w:rsidRDefault="00466DE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In the process, we are going to see the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 Biblical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relationship between </w:t>
      </w:r>
      <w:r w:rsidR="0092643A">
        <w:rPr>
          <w:rFonts w:asciiTheme="minorHAnsi" w:hAnsiTheme="minorHAnsi" w:cstheme="minorHAnsi"/>
          <w:bCs/>
          <w:sz w:val="20"/>
          <w:szCs w:val="20"/>
          <w:lang w:val="en"/>
        </w:rPr>
        <w:t xml:space="preserve">how </w:t>
      </w:r>
      <w:r w:rsidR="0092643A">
        <w:rPr>
          <w:rFonts w:asciiTheme="minorHAnsi" w:hAnsiTheme="minorHAnsi" w:cstheme="minorHAnsi"/>
          <w:b/>
          <w:sz w:val="20"/>
          <w:szCs w:val="20"/>
          <w:lang w:val="en"/>
        </w:rPr>
        <w:t>faith</w:t>
      </w:r>
      <w:r w:rsidR="0092643A"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</w:t>
      </w:r>
      <w:r w:rsidR="0092643A">
        <w:rPr>
          <w:rFonts w:asciiTheme="minorHAnsi" w:hAnsiTheme="minorHAnsi" w:cstheme="minorHAnsi"/>
          <w:b/>
          <w:sz w:val="20"/>
          <w:szCs w:val="20"/>
          <w:lang w:val="en"/>
        </w:rPr>
        <w:t>worked</w:t>
      </w:r>
      <w:r w:rsidR="0092643A">
        <w:rPr>
          <w:rFonts w:asciiTheme="minorHAnsi" w:hAnsiTheme="minorHAnsi" w:cstheme="minorHAnsi"/>
          <w:bCs/>
          <w:sz w:val="20"/>
          <w:szCs w:val="20"/>
          <w:lang w:val="en"/>
        </w:rPr>
        <w:t xml:space="preserve"> out in </w:t>
      </w:r>
    </w:p>
    <w:p w14:paraId="3BD8B647" w14:textId="5D8EC274" w:rsidR="00466DEC" w:rsidRDefault="0092643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accomplishing salvation and deliverance in our hearts and our daily lives.</w:t>
      </w:r>
    </w:p>
    <w:p w14:paraId="49637B08" w14:textId="77777777" w:rsidR="00262615" w:rsidRDefault="002626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this series we are also going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compare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prophecy of Isaiah 59 with what the apostle Paul </w:t>
      </w:r>
    </w:p>
    <w:p w14:paraId="28C771F2" w14:textId="2377CEFB" w:rsidR="00262615" w:rsidRDefault="002626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demonstrates about redemption through Christ in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Romans 3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26A3932B" w14:textId="33BEE7BD" w:rsidR="00DB7F72" w:rsidRDefault="00DB7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THE NEED FOR INTERVENTION (SALVATION)</w:t>
      </w:r>
    </w:p>
    <w:p w14:paraId="77A65750" w14:textId="77777777" w:rsidR="000612AA" w:rsidRDefault="00DB7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book of Isaiah was written over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 period of time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when both the northern and southern kingdoms had drifted so </w:t>
      </w:r>
    </w:p>
    <w:p w14:paraId="77AA5B08" w14:textId="77777777" w:rsidR="000612AA" w:rsidRDefault="000612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DB7F72">
        <w:rPr>
          <w:rFonts w:asciiTheme="minorHAnsi" w:hAnsiTheme="minorHAnsi" w:cstheme="minorHAnsi"/>
          <w:bCs/>
          <w:sz w:val="20"/>
          <w:szCs w:val="20"/>
          <w:lang w:val="en"/>
        </w:rPr>
        <w:t>far away in their devotion to the Lord that Isaiah speaks to the calamity that was coming.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 His prophecy covers many </w:t>
      </w:r>
    </w:p>
    <w:p w14:paraId="7CDAFFE6" w14:textId="5D733D76" w:rsidR="00DB7F72" w:rsidRDefault="000612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of the common themes of the prophets:</w:t>
      </w:r>
    </w:p>
    <w:p w14:paraId="4C4DE059" w14:textId="6EBD2075" w:rsidR="000612AA" w:rsidRP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lastRenderedPageBreak/>
        <w:tab/>
      </w:r>
      <w:r w:rsidRPr="000612AA">
        <w:rPr>
          <w:rFonts w:asciiTheme="minorHAnsi" w:hAnsiTheme="minorHAnsi" w:cstheme="minorHAnsi"/>
          <w:bCs/>
          <w:sz w:val="20"/>
          <w:szCs w:val="20"/>
          <w:lang w:val="en"/>
        </w:rPr>
        <w:t>1. The holiness of God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(His Divine, Exalted Nature)</w:t>
      </w:r>
    </w:p>
    <w:p w14:paraId="62A4A6F3" w14:textId="68930BEE" w:rsidR="000612AA" w:rsidRP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Pr="000612AA">
        <w:rPr>
          <w:rFonts w:asciiTheme="minorHAnsi" w:hAnsiTheme="minorHAnsi" w:cstheme="minorHAnsi"/>
          <w:bCs/>
          <w:sz w:val="20"/>
          <w:szCs w:val="20"/>
          <w:lang w:val="en"/>
        </w:rPr>
        <w:t>2. The sin and failure of God's chosen people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(Their departure from His Word).</w:t>
      </w:r>
    </w:p>
    <w:p w14:paraId="61A59257" w14:textId="6C3DAB29" w:rsidR="000612AA" w:rsidRP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Pr="000612AA">
        <w:rPr>
          <w:rFonts w:asciiTheme="minorHAnsi" w:hAnsiTheme="minorHAnsi" w:cstheme="minorHAnsi"/>
          <w:bCs/>
          <w:sz w:val="20"/>
          <w:szCs w:val="20"/>
          <w:lang w:val="en"/>
        </w:rPr>
        <w:t>3. A call to repentance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(A call to return to God)</w:t>
      </w:r>
    </w:p>
    <w:p w14:paraId="27EBFA2F" w14:textId="14DC2DD9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Pr="000612AA">
        <w:rPr>
          <w:rFonts w:asciiTheme="minorHAnsi" w:hAnsiTheme="minorHAnsi" w:cstheme="minorHAnsi"/>
          <w:bCs/>
          <w:sz w:val="20"/>
          <w:szCs w:val="20"/>
          <w:lang w:val="en"/>
        </w:rPr>
        <w:t>4. God's judgment on them if they would not repent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(Consequences)</w:t>
      </w:r>
    </w:p>
    <w:p w14:paraId="4AD036BB" w14:textId="77777777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book of Isaiah covers details of the Assyrian and Babylonian captivities that were going to come on the nation </w:t>
      </w:r>
    </w:p>
    <w:p w14:paraId="31029FFA" w14:textId="30D07B27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because of their disobedience to God.</w:t>
      </w:r>
    </w:p>
    <w:p w14:paraId="377C012A" w14:textId="4C9EF94F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GOSPEL “CALL” TO THE WORLD AND TO THE CHURCH</w:t>
      </w:r>
    </w:p>
    <w:p w14:paraId="1E8942FD" w14:textId="77777777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As we explore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basis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“salvation” (deliverance) and what it means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personally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we also can see the ‘bigger picture’ </w:t>
      </w:r>
    </w:p>
    <w:p w14:paraId="6DDF6E46" w14:textId="12DBB00A" w:rsidR="000612AA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of what happens in our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world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today when people ignore the moral and spiritual directives found in God’s Word.</w:t>
      </w:r>
    </w:p>
    <w:p w14:paraId="1EE8F94A" w14:textId="77777777" w:rsidR="000F071B" w:rsidRDefault="000612AA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current mindset is set in opposition to God, denying His existence, rejecting the principles of righteousness </w:t>
      </w:r>
    </w:p>
    <w:p w14:paraId="5D5D96A2" w14:textId="08A36544" w:rsidR="000612AA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0612AA"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morality found in the Scriptures, see </w:t>
      </w:r>
      <w:r w:rsidR="000612AA">
        <w:rPr>
          <w:rFonts w:asciiTheme="minorHAnsi" w:hAnsiTheme="minorHAnsi" w:cstheme="minorHAnsi"/>
          <w:b/>
          <w:sz w:val="20"/>
          <w:szCs w:val="20"/>
          <w:lang w:val="en"/>
        </w:rPr>
        <w:t>no need</w:t>
      </w:r>
      <w:r w:rsidR="000612AA">
        <w:rPr>
          <w:rFonts w:asciiTheme="minorHAnsi" w:hAnsiTheme="minorHAnsi" w:cstheme="minorHAnsi"/>
          <w:bCs/>
          <w:sz w:val="20"/>
          <w:szCs w:val="20"/>
          <w:lang w:val="en"/>
        </w:rPr>
        <w:t xml:space="preserve"> for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“religion” in any form or fashion.</w:t>
      </w:r>
    </w:p>
    <w:p w14:paraId="1F2E7F55" w14:textId="3F20ADB6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mission and work of the church (of believers) is twofold:</w:t>
      </w:r>
    </w:p>
    <w:p w14:paraId="3118BCAB" w14:textId="5478752D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To help people whose lives have become downcast and broken, without hope for a future (damaged lives).</w:t>
      </w:r>
    </w:p>
    <w:p w14:paraId="30552401" w14:textId="7777777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To speak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society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about the direction it is headed in ignoring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history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 consequences that always </w:t>
      </w:r>
    </w:p>
    <w:p w14:paraId="32FCE9DB" w14:textId="7777777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eventually comes upon it (making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world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 better place) </w:t>
      </w:r>
    </w:p>
    <w:p w14:paraId="7EB0D12B" w14:textId="7777777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end result of the abandonment of God in society is that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foundations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crumble and eventually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fall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1DCC889E" w14:textId="7811717D" w:rsidR="000612AA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(Gal. 5:19-21; 6:7, 8)</w:t>
      </w:r>
    </w:p>
    <w:p w14:paraId="3518F84F" w14:textId="7777777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History records both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rise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fall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great nations… The Roman Empire fell in AD 476 not completely </w:t>
      </w:r>
    </w:p>
    <w:p w14:paraId="50783235" w14:textId="7777777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the hands of foreign enemies, but rather because of immorality and wickedness, Rome fell from </w:t>
      </w:r>
    </w:p>
    <w:p w14:paraId="1FF9674E" w14:textId="4D0C0C37" w:rsidR="000F071B" w:rsidRDefault="000F071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within</w:t>
      </w:r>
      <w:r w:rsidR="00EF605B">
        <w:rPr>
          <w:rFonts w:asciiTheme="minorHAnsi" w:hAnsiTheme="minorHAnsi" w:cstheme="minorHAnsi"/>
          <w:bCs/>
          <w:sz w:val="20"/>
          <w:szCs w:val="20"/>
          <w:lang w:val="en"/>
        </w:rPr>
        <w:t xml:space="preserve"> (political instability, economic decline, military weakness, social fragmentation).</w:t>
      </w:r>
    </w:p>
    <w:p w14:paraId="717B5013" w14:textId="77777777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“call” for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salvation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deliverance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not just some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“nice little spiritual story with imaginary Bible characters”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3AD2B112" w14:textId="3FDFCCA4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without any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meaning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or connection to something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real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something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greater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19AF85A0" w14:textId="509AF6E6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RELIGIOUS “RESCUE PLAN” OF WAIT AND ESCAPE IN A “RAPTURE” SOMEDAY</w:t>
      </w:r>
    </w:p>
    <w:p w14:paraId="5A782068" w14:textId="77777777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It was in the 19</w:t>
      </w:r>
      <w:r w:rsidRPr="00EF605B">
        <w:rPr>
          <w:rFonts w:asciiTheme="minorHAnsi" w:hAnsiTheme="minorHAnsi" w:cstheme="minorHAnsi"/>
          <w:bCs/>
          <w:sz w:val="20"/>
          <w:szCs w:val="20"/>
          <w:vertAlign w:val="superscript"/>
          <w:lang w:val="en"/>
        </w:rPr>
        <w:t>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century (1830) that </w:t>
      </w:r>
      <w:r w:rsidRPr="00EF605B">
        <w:rPr>
          <w:rFonts w:asciiTheme="minorHAnsi" w:hAnsiTheme="minorHAnsi" w:cstheme="minorHAnsi"/>
          <w:b/>
          <w:sz w:val="20"/>
          <w:szCs w:val="20"/>
          <w:lang w:val="en"/>
        </w:rPr>
        <w:t>Margaret MacDonald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had some “experience” that described Jesus returning to </w:t>
      </w:r>
    </w:p>
    <w:p w14:paraId="3CA1471B" w14:textId="4D80111E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secretly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snatch His people away (to rescue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them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to leave the rest of the people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suffer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)—the Rapture.</w:t>
      </w:r>
    </w:p>
    <w:p w14:paraId="54754831" w14:textId="77777777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John Nelson Darby developed a “theological framework” known 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dispensationalism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took what MacDonald </w:t>
      </w:r>
    </w:p>
    <w:p w14:paraId="1B0A7988" w14:textId="0F7494F3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had come up with and made it OFFICIAL.</w:t>
      </w:r>
    </w:p>
    <w:p w14:paraId="68329358" w14:textId="77777777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C.I. Scofield wrote the theory into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his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Bible: 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The Scofield Reference Bible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(1909) and it has been around ever </w:t>
      </w:r>
    </w:p>
    <w:p w14:paraId="6976F41D" w14:textId="28669681" w:rsidR="00EF605B" w:rsidRDefault="00EF605B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since.</w:t>
      </w:r>
    </w:p>
    <w:p w14:paraId="0AE29BF2" w14:textId="77777777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reality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that the Kingdom of God (Matt. 16:27, 28) was going to be established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before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Jesus own disciples in the </w:t>
      </w:r>
    </w:p>
    <w:p w14:paraId="6C38A7C5" w14:textId="32854F4F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first century had passed away.</w:t>
      </w:r>
    </w:p>
    <w:p w14:paraId="4186C8D5" w14:textId="77777777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prophecy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Daniel warned that the ‘kingdoms’ were going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fall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that Christ was going to be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victorious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(Dan. </w:t>
      </w:r>
    </w:p>
    <w:p w14:paraId="20C7DE61" w14:textId="6AD359F6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2:44-45)</w:t>
      </w:r>
    </w:p>
    <w:p w14:paraId="7FD93CDA" w14:textId="77777777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Rome was that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fourth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‘kingdom’ that began to crumble the moment Christ established HIS “kingdom”—not a </w:t>
      </w:r>
    </w:p>
    <w:p w14:paraId="2D8F5805" w14:textId="4AD9FFD1" w:rsidR="00DD249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prediction of some ‘yet future’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rapture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would secretly snatch away believers.</w:t>
      </w:r>
    </w:p>
    <w:p w14:paraId="08B0B038" w14:textId="77777777" w:rsidR="00451885" w:rsidRDefault="00DD249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salvation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preach is on the other side of what was predicted to take place when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OT prophecies </w:t>
      </w:r>
    </w:p>
    <w:p w14:paraId="7F7CECF3" w14:textId="29E69E12" w:rsidR="00DD249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DD2495">
        <w:rPr>
          <w:rFonts w:asciiTheme="minorHAnsi" w:hAnsiTheme="minorHAnsi" w:cstheme="minorHAnsi"/>
          <w:bCs/>
          <w:sz w:val="20"/>
          <w:szCs w:val="20"/>
          <w:lang w:val="en"/>
        </w:rPr>
        <w:t xml:space="preserve">were </w:t>
      </w:r>
      <w:r w:rsidR="00DD2495">
        <w:rPr>
          <w:rFonts w:asciiTheme="minorHAnsi" w:hAnsiTheme="minorHAnsi" w:cstheme="minorHAnsi"/>
          <w:b/>
          <w:sz w:val="20"/>
          <w:szCs w:val="20"/>
          <w:lang w:val="en"/>
        </w:rPr>
        <w:t>fulfilled</w:t>
      </w:r>
      <w:r w:rsidR="00DD2495">
        <w:rPr>
          <w:rFonts w:asciiTheme="minorHAnsi" w:hAnsiTheme="minorHAnsi" w:cstheme="minorHAnsi"/>
          <w:bCs/>
          <w:sz w:val="20"/>
          <w:szCs w:val="20"/>
          <w:lang w:val="en"/>
        </w:rPr>
        <w:t xml:space="preserve"> (Luke 21:7-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33)</w:t>
      </w:r>
    </w:p>
    <w:p w14:paraId="491EC676" w14:textId="10070C38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ONLY DEVOTION TO GOD AND HIS WORD CAN CHANGE THE DIRECTION OF OUR NATION AND OUR WORLD</w:t>
      </w:r>
    </w:p>
    <w:p w14:paraId="7EC9A7F1" w14:textId="77777777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Salvation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our relationship to what God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requires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at the very heart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are—the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“free grace”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gospel that </w:t>
      </w:r>
    </w:p>
    <w:p w14:paraId="5E294FAA" w14:textId="71E21AF9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says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“do nothing, just believe, and God will save you”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over against the words of James,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“faith without works is dead”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5313D4E5" w14:textId="0A31CA15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(James 2:18, 20, 26).</w:t>
      </w:r>
    </w:p>
    <w:p w14:paraId="6F4D8AD6" w14:textId="695C46EB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 has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already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given believers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victory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but many of us are still living as though nothing has been accomplished.</w:t>
      </w:r>
    </w:p>
    <w:p w14:paraId="33D86DC5" w14:textId="77777777" w:rsid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This 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exactly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what happened to Israel and Judah in the book of Isaiah (Isaiah 59) and what Paul gleans from the </w:t>
      </w:r>
    </w:p>
    <w:p w14:paraId="0BA25A2E" w14:textId="10F7EA79" w:rsidR="00451885" w:rsidRPr="00451885" w:rsidRDefault="00451885" w:rsidP="000612A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prophet in Romans 3.</w:t>
      </w:r>
    </w:p>
    <w:p w14:paraId="2E717964" w14:textId="4B50F7A4" w:rsidR="0081311E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CONCLUSION</w:t>
      </w:r>
    </w:p>
    <w:p w14:paraId="39826F04" w14:textId="2EAEC346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Do we want to ‘stand-up’ and speak out for God and what He has done?</w:t>
      </w:r>
    </w:p>
    <w:p w14:paraId="503C5765" w14:textId="77777777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Are we willing to pray for those around us, to teach our children, our friends, neighbors and family as to what the </w:t>
      </w:r>
    </w:p>
    <w:p w14:paraId="0F7C8EDA" w14:textId="35F1A5EB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solution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to the issues we see all around us in the world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today?</w:t>
      </w:r>
      <w:proofErr w:type="gramEnd"/>
    </w:p>
    <w:p w14:paraId="7AD8CCDB" w14:textId="77777777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Are we going to remain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passive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or will we begin to </w:t>
      </w:r>
      <w:proofErr w:type="gramStart"/>
      <w:r>
        <w:rPr>
          <w:rFonts w:asciiTheme="minorHAnsi" w:hAnsiTheme="minorHAnsi" w:cstheme="minorHAnsi"/>
          <w:b/>
          <w:sz w:val="20"/>
          <w:szCs w:val="20"/>
          <w:lang w:val="en"/>
        </w:rPr>
        <w:t>take action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speaking out the message of God that brings victory </w:t>
      </w:r>
    </w:p>
    <w:p w14:paraId="78AB59A9" w14:textId="6A37EB10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and assurance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today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?</w:t>
      </w:r>
    </w:p>
    <w:p w14:paraId="2B7CC78B" w14:textId="77777777" w:rsid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are going to see the relationship between how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faith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manifested through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action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 difference it will make in</w:t>
      </w:r>
    </w:p>
    <w:p w14:paraId="37E02DC9" w14:textId="6CFFEC98" w:rsidR="00451885" w:rsidRPr="00451885" w:rsidRDefault="0045188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 our lives.</w:t>
      </w:r>
    </w:p>
    <w:sectPr w:rsidR="00451885" w:rsidRPr="00451885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DD8E" w14:textId="77777777" w:rsidR="00082DB5" w:rsidRDefault="00082DB5" w:rsidP="00DD062F">
      <w:r>
        <w:separator/>
      </w:r>
    </w:p>
  </w:endnote>
  <w:endnote w:type="continuationSeparator" w:id="0">
    <w:p w14:paraId="44E1BABF" w14:textId="77777777" w:rsidR="00082DB5" w:rsidRDefault="00082DB5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5228B57-92A7-2D4A-BBFE-B5AA4216841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98429CF5-1FC8-3241-A25C-3207B3E3AD1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4C4C5FF-3501-1E40-BFF3-C9AEF289FED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4963F40-92EE-444B-B02D-2F57F3479E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3727760-3402-C54B-8654-60F4169FD3FE}"/>
    <w:embedItalic r:id="rId6" w:fontKey="{A5C794B0-79BB-D548-862F-B94127AE5E8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8FAE7F8-30B0-4446-B14D-87A2653F09E2}"/>
    <w:embedItalic r:id="rId8" w:fontKey="{C8CF9289-CD2F-1145-A98A-2E893337B4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90E8F729-ADB6-5B4E-966D-E54B965D06B6}"/>
    <w:embedBold r:id="rId10" w:fontKey="{EDF40869-56B2-334E-B9E0-16C286B55537}"/>
    <w:embedItalic r:id="rId11" w:fontKey="{438C9AFA-1CC2-EC4C-81E0-5E7977AE640E}"/>
    <w:embedBoldItalic r:id="rId12" w:fontKey="{C8E37194-0AB8-BB48-AD82-357D59F1C96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D735A20A-FBE1-6748-950A-5A8D9AC0E1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40DA" w14:textId="77777777" w:rsidR="00082DB5" w:rsidRDefault="00082DB5" w:rsidP="00DD062F">
      <w:r>
        <w:separator/>
      </w:r>
    </w:p>
  </w:footnote>
  <w:footnote w:type="continuationSeparator" w:id="0">
    <w:p w14:paraId="10EC0FDC" w14:textId="77777777" w:rsidR="00082DB5" w:rsidRDefault="00082DB5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3"/>
  </w:num>
  <w:num w:numId="2" w16cid:durableId="237130430">
    <w:abstractNumId w:val="14"/>
  </w:num>
  <w:num w:numId="3" w16cid:durableId="450325906">
    <w:abstractNumId w:val="4"/>
  </w:num>
  <w:num w:numId="4" w16cid:durableId="975986554">
    <w:abstractNumId w:val="15"/>
  </w:num>
  <w:num w:numId="5" w16cid:durableId="1470393594">
    <w:abstractNumId w:val="1"/>
  </w:num>
  <w:num w:numId="6" w16cid:durableId="1657995426">
    <w:abstractNumId w:val="9"/>
  </w:num>
  <w:num w:numId="7" w16cid:durableId="1274287826">
    <w:abstractNumId w:val="7"/>
  </w:num>
  <w:num w:numId="8" w16cid:durableId="792989564">
    <w:abstractNumId w:val="16"/>
  </w:num>
  <w:num w:numId="9" w16cid:durableId="1844467050">
    <w:abstractNumId w:val="8"/>
  </w:num>
  <w:num w:numId="10" w16cid:durableId="372005251">
    <w:abstractNumId w:val="12"/>
  </w:num>
  <w:num w:numId="11" w16cid:durableId="1175194944">
    <w:abstractNumId w:val="6"/>
  </w:num>
  <w:num w:numId="12" w16cid:durableId="136268296">
    <w:abstractNumId w:val="17"/>
  </w:num>
  <w:num w:numId="13" w16cid:durableId="927538183">
    <w:abstractNumId w:val="2"/>
  </w:num>
  <w:num w:numId="14" w16cid:durableId="1126310396">
    <w:abstractNumId w:val="5"/>
  </w:num>
  <w:num w:numId="15" w16cid:durableId="1891115303">
    <w:abstractNumId w:val="11"/>
  </w:num>
  <w:num w:numId="16" w16cid:durableId="764809622">
    <w:abstractNumId w:val="13"/>
  </w:num>
  <w:num w:numId="17" w16cid:durableId="1722708418">
    <w:abstractNumId w:val="10"/>
  </w:num>
  <w:num w:numId="18" w16cid:durableId="194310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5415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944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691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2025-07-13T10:58:00Z</cp:lastPrinted>
  <dcterms:created xsi:type="dcterms:W3CDTF">2025-07-17T15:39:00Z</dcterms:created>
  <dcterms:modified xsi:type="dcterms:W3CDTF">2025-07-20T09:17:00Z</dcterms:modified>
</cp:coreProperties>
</file>