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035D81DE" w:rsidR="00595034" w:rsidRPr="00595034" w:rsidRDefault="004E505E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E55EF4">
        <w:rPr>
          <w:rFonts w:asciiTheme="minorHAnsi" w:hAnsiTheme="minorHAnsi" w:cstheme="minorHAnsi"/>
          <w:b/>
          <w:sz w:val="36"/>
          <w:szCs w:val="36"/>
        </w:rPr>
        <w:t>X</w:t>
      </w:r>
    </w:p>
    <w:p w14:paraId="0385F6CD" w14:textId="7B5457DC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55EF4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041029">
        <w:rPr>
          <w:rFonts w:asciiTheme="minorHAnsi" w:hAnsiTheme="minorHAnsi" w:cstheme="minorHAnsi"/>
          <w:i/>
          <w:iCs/>
          <w:sz w:val="20"/>
          <w:szCs w:val="20"/>
        </w:rPr>
        <w:t>Practical Perspectives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1966C053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E67F7C">
        <w:rPr>
          <w:rFonts w:asciiTheme="minorHAnsi" w:hAnsiTheme="minorHAnsi" w:cstheme="minorHAnsi"/>
          <w:sz w:val="20"/>
          <w:szCs w:val="20"/>
        </w:rPr>
        <w:t>Deut. 30:16-20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4C8DA625" w:rsidR="004E505E" w:rsidRPr="0059503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E9771F">
        <w:rPr>
          <w:rFonts w:asciiTheme="minorHAnsi" w:hAnsiTheme="minorHAnsi" w:cstheme="minorHAnsi"/>
          <w:b/>
          <w:sz w:val="20"/>
          <w:szCs w:val="20"/>
        </w:rPr>
        <w:t>tenth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the title of this </w:t>
      </w:r>
      <w:r w:rsidR="00595034">
        <w:rPr>
          <w:rFonts w:asciiTheme="minorHAnsi" w:hAnsiTheme="minorHAnsi" w:cstheme="minorHAnsi"/>
          <w:b/>
          <w:sz w:val="20"/>
          <w:szCs w:val="20"/>
        </w:rPr>
        <w:t>specific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 message is, 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A9414E">
        <w:rPr>
          <w:rFonts w:asciiTheme="minorHAnsi" w:hAnsiTheme="minorHAnsi" w:cstheme="minorHAnsi"/>
          <w:bCs/>
          <w:i/>
          <w:iCs/>
          <w:sz w:val="20"/>
          <w:szCs w:val="20"/>
        </w:rPr>
        <w:t>THE</w:t>
      </w:r>
      <w:r w:rsidR="0004102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Practical Perspectives”</w:t>
      </w:r>
      <w:r w:rsidR="00A9414E"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13CB465A" w:rsidR="00AA362D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about the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A30">
        <w:rPr>
          <w:rFonts w:asciiTheme="minorHAnsi" w:hAnsiTheme="minorHAnsi" w:cstheme="minorHAnsi"/>
          <w:b/>
          <w:sz w:val="20"/>
          <w:szCs w:val="20"/>
        </w:rPr>
        <w:t>immortality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of the human </w:t>
      </w:r>
      <w:r w:rsidR="00377A30">
        <w:rPr>
          <w:rFonts w:asciiTheme="minorHAnsi" w:hAnsiTheme="minorHAnsi" w:cstheme="minorHAnsi"/>
          <w:b/>
          <w:sz w:val="20"/>
          <w:szCs w:val="20"/>
        </w:rPr>
        <w:t>soul</w:t>
      </w:r>
      <w:r w:rsidR="00377A30">
        <w:rPr>
          <w:rFonts w:asciiTheme="minorHAnsi" w:hAnsiTheme="minorHAnsi" w:cstheme="minorHAnsi"/>
          <w:bCs/>
          <w:sz w:val="20"/>
          <w:szCs w:val="20"/>
        </w:rPr>
        <w:t>?</w:t>
      </w:r>
    </w:p>
    <w:p w14:paraId="4057C4AB" w14:textId="1991E4D9" w:rsidR="00E55EF4" w:rsidRDefault="00E55EF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about </w:t>
      </w:r>
      <w:r>
        <w:rPr>
          <w:rFonts w:asciiTheme="minorHAnsi" w:hAnsiTheme="minorHAnsi" w:cstheme="minorHAnsi"/>
          <w:b/>
          <w:sz w:val="20"/>
          <w:szCs w:val="20"/>
        </w:rPr>
        <w:t>Heaven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3620322" w14:textId="1056210A" w:rsidR="009B349E" w:rsidRDefault="009B34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MATTERS OF LIFE AND DEATH IN DAILY REALITY</w:t>
      </w:r>
    </w:p>
    <w:p w14:paraId="4EC29210" w14:textId="77777777" w:rsidR="00AF1D33" w:rsidRDefault="00AF1D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daily 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‘Matters of Life and Death’ is measured each day by what takes place between the moment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59C6545" w14:textId="196A50A0" w:rsidR="00AF1D33" w:rsidRDefault="00AF1D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birth and the time when we pass from this life.</w:t>
      </w:r>
    </w:p>
    <w:p w14:paraId="49BEC5BA" w14:textId="77777777" w:rsidR="00904298" w:rsidRDefault="00AF1D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the hyphen between the two dates—when we were born and when we died that describes the extent to </w:t>
      </w:r>
    </w:p>
    <w:p w14:paraId="5D602FB8" w14:textId="25E5D97B" w:rsidR="00AF1D33" w:rsidRDefault="009042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F1D33">
        <w:rPr>
          <w:rFonts w:asciiTheme="minorHAnsi" w:hAnsiTheme="minorHAnsi" w:cstheme="minorHAnsi"/>
          <w:bCs/>
          <w:sz w:val="20"/>
          <w:szCs w:val="20"/>
        </w:rPr>
        <w:t xml:space="preserve">which we have made a difference in the world around us (James </w:t>
      </w:r>
      <w:r>
        <w:rPr>
          <w:rFonts w:asciiTheme="minorHAnsi" w:hAnsiTheme="minorHAnsi" w:cstheme="minorHAnsi"/>
          <w:bCs/>
          <w:sz w:val="20"/>
          <w:szCs w:val="20"/>
        </w:rPr>
        <w:t xml:space="preserve">4:13-16; I Chron. 29:15;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78:39)</w:t>
      </w:r>
    </w:p>
    <w:p w14:paraId="522FBA16" w14:textId="1E1C3032" w:rsidR="00904298" w:rsidRDefault="009042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What are we doing during this short span of time to make the world a better place for our friends</w:t>
      </w:r>
      <w:r w:rsidR="00EA4E31">
        <w:rPr>
          <w:rFonts w:asciiTheme="minorHAnsi" w:hAnsiTheme="minorHAnsi" w:cstheme="minorHAnsi"/>
          <w:bCs/>
          <w:sz w:val="20"/>
          <w:szCs w:val="20"/>
        </w:rPr>
        <w:t>,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</w:p>
    <w:p w14:paraId="71DDA63D" w14:textId="7C62C7B2" w:rsidR="00904298" w:rsidRDefault="009042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families, our children, our grandchildren?</w:t>
      </w:r>
    </w:p>
    <w:p w14:paraId="3247C1AA" w14:textId="77777777" w:rsidR="00EA4E31" w:rsidRDefault="009042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 w:rsidR="00EA4E31">
        <w:rPr>
          <w:rFonts w:asciiTheme="minorHAnsi" w:hAnsiTheme="minorHAnsi" w:cstheme="minorHAnsi"/>
          <w:bCs/>
          <w:sz w:val="20"/>
          <w:szCs w:val="20"/>
        </w:rPr>
        <w:tab/>
        <w:t xml:space="preserve">We cannot afford to ignore the decay and decline that takes place in our country, and in our communities </w:t>
      </w:r>
    </w:p>
    <w:p w14:paraId="6D1A0010" w14:textId="34F84DE1" w:rsidR="00904298" w:rsidRDefault="00EA4E3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will have a negative effect on the coming ‘generations’</w:t>
      </w:r>
    </w:p>
    <w:p w14:paraId="69975E55" w14:textId="7777777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believers we have the </w:t>
      </w:r>
      <w:r>
        <w:rPr>
          <w:rFonts w:asciiTheme="minorHAnsi" w:hAnsiTheme="minorHAnsi" w:cstheme="minorHAnsi"/>
          <w:b/>
          <w:sz w:val="20"/>
          <w:szCs w:val="20"/>
        </w:rPr>
        <w:t>responsibility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laying a ‘foundation’ of righteousness that will have a positive effect on </w:t>
      </w:r>
    </w:p>
    <w:p w14:paraId="771BD9B6" w14:textId="6F0AC6D5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future ‘generations’ (Rom. 13:1-7)</w:t>
      </w:r>
    </w:p>
    <w:p w14:paraId="1B5347DC" w14:textId="7777777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people who live within a </w:t>
      </w:r>
      <w:r>
        <w:rPr>
          <w:rFonts w:asciiTheme="minorHAnsi" w:hAnsiTheme="minorHAnsi" w:cstheme="minorHAnsi"/>
          <w:b/>
          <w:sz w:val="20"/>
          <w:szCs w:val="20"/>
        </w:rPr>
        <w:t>free</w:t>
      </w:r>
      <w:r>
        <w:rPr>
          <w:rFonts w:asciiTheme="minorHAnsi" w:hAnsiTheme="minorHAnsi" w:cstheme="minorHAnsi"/>
          <w:bCs/>
          <w:sz w:val="20"/>
          <w:szCs w:val="20"/>
        </w:rPr>
        <w:t xml:space="preserve"> country that allows each of us to have a part in shaping the future through the </w:t>
      </w:r>
    </w:p>
    <w:p w14:paraId="38503A02" w14:textId="7777777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use of elected leaders, it is our </w:t>
      </w:r>
      <w:r>
        <w:rPr>
          <w:rFonts w:asciiTheme="minorHAnsi" w:hAnsiTheme="minorHAnsi" w:cstheme="minorHAnsi"/>
          <w:b/>
          <w:sz w:val="20"/>
          <w:szCs w:val="20"/>
        </w:rPr>
        <w:t>privilege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participate by ‘voting’ into office those we believe will be best for </w:t>
      </w:r>
    </w:p>
    <w:p w14:paraId="7F0068A7" w14:textId="1993AD6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ourselves and for the country in the future.</w:t>
      </w:r>
    </w:p>
    <w:p w14:paraId="4CA8F945" w14:textId="7777777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afford to become distracted by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emotional rhetoric and nonsense we are hearing from </w:t>
      </w:r>
    </w:p>
    <w:p w14:paraId="530AB03D" w14:textId="09BFABCD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news media.</w:t>
      </w:r>
    </w:p>
    <w:p w14:paraId="399C8672" w14:textId="77777777" w:rsidR="00F9106D" w:rsidRDefault="00F910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afford to simply vote based upon a ‘straight party ticket’—it is not about </w:t>
      </w:r>
      <w:r>
        <w:rPr>
          <w:rFonts w:asciiTheme="minorHAnsi" w:hAnsiTheme="minorHAnsi" w:cstheme="minorHAnsi"/>
          <w:b/>
          <w:sz w:val="20"/>
          <w:szCs w:val="20"/>
        </w:rPr>
        <w:t>democrats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</w:p>
    <w:p w14:paraId="2B0B0D23" w14:textId="2CDBC5EC" w:rsidR="00F9106D" w:rsidRDefault="00F9106D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republicans</w:t>
      </w:r>
      <w:r>
        <w:rPr>
          <w:rFonts w:asciiTheme="minorHAnsi" w:hAnsiTheme="minorHAnsi" w:cstheme="minorHAnsi"/>
          <w:bCs/>
          <w:sz w:val="20"/>
          <w:szCs w:val="20"/>
        </w:rPr>
        <w:t>—it is about the individual person who stands before each of us.</w:t>
      </w:r>
    </w:p>
    <w:p w14:paraId="78C24017" w14:textId="77777777" w:rsidR="00AD4BDE" w:rsidRDefault="00F9106D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those issues with respect to </w:t>
      </w:r>
      <w:r>
        <w:rPr>
          <w:rFonts w:asciiTheme="minorHAnsi" w:hAnsiTheme="minorHAnsi" w:cstheme="minorHAnsi"/>
          <w:b/>
          <w:sz w:val="20"/>
          <w:szCs w:val="20"/>
        </w:rPr>
        <w:t>morality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—not based upon the ‘current trends’ of what is </w:t>
      </w:r>
    </w:p>
    <w:p w14:paraId="29D453AF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9106D">
        <w:rPr>
          <w:rFonts w:asciiTheme="minorHAnsi" w:hAnsiTheme="minorHAnsi" w:cstheme="minorHAnsi"/>
          <w:bCs/>
          <w:sz w:val="20"/>
          <w:szCs w:val="20"/>
        </w:rPr>
        <w:t xml:space="preserve">considered ‘right’ or ‘wrong’—but </w:t>
      </w:r>
      <w:r>
        <w:rPr>
          <w:rFonts w:asciiTheme="minorHAnsi" w:hAnsiTheme="minorHAnsi" w:cstheme="minorHAnsi"/>
          <w:bCs/>
          <w:sz w:val="20"/>
          <w:szCs w:val="20"/>
        </w:rPr>
        <w:t xml:space="preserve">based upon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person is someone </w:t>
      </w:r>
      <w:r>
        <w:rPr>
          <w:rFonts w:asciiTheme="minorHAnsi" w:hAnsiTheme="minorHAnsi" w:cstheme="minorHAnsi"/>
          <w:b/>
          <w:sz w:val="20"/>
          <w:szCs w:val="20"/>
        </w:rPr>
        <w:t>God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be </w:t>
      </w:r>
    </w:p>
    <w:p w14:paraId="4000A082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pleased with as it pertains to </w:t>
      </w:r>
      <w:r>
        <w:rPr>
          <w:rFonts w:asciiTheme="minorHAnsi" w:hAnsiTheme="minorHAnsi" w:cstheme="minorHAnsi"/>
          <w:b/>
          <w:sz w:val="20"/>
          <w:szCs w:val="20"/>
        </w:rPr>
        <w:t>moral issues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Bible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 outdated book, because human nature </w:t>
      </w:r>
    </w:p>
    <w:p w14:paraId="23BBD7BC" w14:textId="4949D940" w:rsidR="00F9106D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has not changed)</w:t>
      </w:r>
    </w:p>
    <w:p w14:paraId="734B456F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those issues related to </w:t>
      </w:r>
      <w:r>
        <w:rPr>
          <w:rFonts w:asciiTheme="minorHAnsi" w:hAnsiTheme="minorHAnsi" w:cstheme="minorHAnsi"/>
          <w:b/>
          <w:sz w:val="20"/>
          <w:szCs w:val="20"/>
        </w:rPr>
        <w:t>peace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security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state of chaos in our world today—</w:t>
      </w:r>
    </w:p>
    <w:p w14:paraId="5A82DAAC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wars, conflicts, the threat of a WWIII, where does a candidate stand on keeping our families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5B870F3" w14:textId="616F873E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children safe and protected and how can the international situations be resolved?</w:t>
      </w:r>
    </w:p>
    <w:p w14:paraId="2671C3B6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those issues related to </w:t>
      </w:r>
      <w:r>
        <w:rPr>
          <w:rFonts w:asciiTheme="minorHAnsi" w:hAnsiTheme="minorHAnsi" w:cstheme="minorHAnsi"/>
          <w:b/>
          <w:sz w:val="20"/>
          <w:szCs w:val="20"/>
        </w:rPr>
        <w:t>social issues</w:t>
      </w:r>
      <w:r>
        <w:rPr>
          <w:rFonts w:asciiTheme="minorHAnsi" w:hAnsiTheme="minorHAnsi" w:cstheme="minorHAnsi"/>
          <w:bCs/>
          <w:sz w:val="20"/>
          <w:szCs w:val="20"/>
        </w:rPr>
        <w:t xml:space="preserve"> including taxation, public assistance for those who </w:t>
      </w:r>
    </w:p>
    <w:p w14:paraId="763D123C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poor or in need, how to strengthen the lives of people so they can live and find some prosperity in </w:t>
      </w:r>
    </w:p>
    <w:p w14:paraId="4D2CA3C6" w14:textId="6450DFA3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our country—unemployment, social security, financial responsibility and accountability.</w:t>
      </w:r>
    </w:p>
    <w:p w14:paraId="30337F3C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those issues related to the increase in crime and violence in our neighborhoods.  Here in </w:t>
      </w:r>
    </w:p>
    <w:p w14:paraId="4E76E6FE" w14:textId="77777777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Warren, there are people going door-to-door and trying to get people to open the door to scam them </w:t>
      </w:r>
    </w:p>
    <w:p w14:paraId="5ED1CCDF" w14:textId="52F24B9D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out of money, or to do harm to them.</w:t>
      </w:r>
    </w:p>
    <w:p w14:paraId="49553CD6" w14:textId="7F0A7CD6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those issues related to millions of people </w:t>
      </w:r>
      <w:r w:rsidR="00726304">
        <w:rPr>
          <w:rFonts w:asciiTheme="minorHAnsi" w:hAnsiTheme="minorHAnsi" w:cstheme="minorHAnsi"/>
          <w:bCs/>
          <w:sz w:val="20"/>
          <w:szCs w:val="20"/>
        </w:rPr>
        <w:t>migrating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United States without the </w:t>
      </w:r>
    </w:p>
    <w:p w14:paraId="5518BC59" w14:textId="337200EF" w:rsidR="00AD4BDE" w:rsidRDefault="00AD4BDE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proper documentation, creating problems within the national infrastructure.</w:t>
      </w:r>
    </w:p>
    <w:p w14:paraId="0A9412D5" w14:textId="77777777" w:rsidR="00726304" w:rsidRDefault="00726304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regard to local school boards, and the teaching and values that are shaping and molding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A1A52E4" w14:textId="02D8EBBC" w:rsidR="00726304" w:rsidRDefault="00726304" w:rsidP="00F910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firstLine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children—teachers have a tremendous responsibility in the time they spend with the children.</w:t>
      </w:r>
    </w:p>
    <w:p w14:paraId="0C364797" w14:textId="77777777" w:rsidR="00AA63F7" w:rsidRDefault="00AA63F7" w:rsidP="00AA63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 November 4, when we go out to the voting places, it should be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having spent considerable time in prayer </w:t>
      </w:r>
    </w:p>
    <w:p w14:paraId="435707CD" w14:textId="3202504D" w:rsidR="00726304" w:rsidRDefault="00AA63F7" w:rsidP="00AA63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contemplation of who it is that best reflects godly values in those areas just mentioned.</w:t>
      </w:r>
    </w:p>
    <w:p w14:paraId="177FE90A" w14:textId="4E138B4C" w:rsidR="009B349E" w:rsidRDefault="009B34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We are living in a “world” and “society” that has changed over the past 5</w:t>
      </w:r>
      <w:r w:rsidR="00520532">
        <w:rPr>
          <w:rFonts w:asciiTheme="minorHAnsi" w:hAnsiTheme="minorHAnsi" w:cstheme="minorHAnsi"/>
          <w:bCs/>
          <w:sz w:val="20"/>
          <w:szCs w:val="20"/>
        </w:rPr>
        <w:t>0 or 60 years.</w:t>
      </w:r>
    </w:p>
    <w:p w14:paraId="42A96069" w14:textId="2754C9A7" w:rsidR="00655702" w:rsidRDefault="00AA63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B349E">
        <w:rPr>
          <w:rFonts w:asciiTheme="minorHAnsi" w:hAnsiTheme="minorHAnsi" w:cstheme="minorHAnsi"/>
          <w:bCs/>
          <w:sz w:val="20"/>
          <w:szCs w:val="20"/>
        </w:rPr>
        <w:t>a.</w:t>
      </w:r>
      <w:r w:rsidR="009B349E">
        <w:rPr>
          <w:rFonts w:asciiTheme="minorHAnsi" w:hAnsiTheme="minorHAnsi" w:cstheme="minorHAnsi"/>
          <w:bCs/>
          <w:sz w:val="20"/>
          <w:szCs w:val="20"/>
        </w:rPr>
        <w:tab/>
        <w:t xml:space="preserve">Like a ‘deadly virus’ the philosophy of </w:t>
      </w:r>
      <w:r w:rsidR="009B349E">
        <w:rPr>
          <w:rFonts w:asciiTheme="minorHAnsi" w:hAnsiTheme="minorHAnsi" w:cstheme="minorHAnsi"/>
          <w:b/>
          <w:sz w:val="20"/>
          <w:szCs w:val="20"/>
        </w:rPr>
        <w:t>postmodernism</w:t>
      </w:r>
      <w:r w:rsidR="009B349E">
        <w:rPr>
          <w:rFonts w:asciiTheme="minorHAnsi" w:hAnsiTheme="minorHAnsi" w:cstheme="minorHAnsi"/>
          <w:bCs/>
          <w:sz w:val="20"/>
          <w:szCs w:val="20"/>
        </w:rPr>
        <w:t xml:space="preserve"> has ‘infected’ almost every area of our lives—especially as</w:t>
      </w:r>
    </w:p>
    <w:p w14:paraId="05D47E22" w14:textId="4309A856" w:rsidR="009B349E" w:rsidRDefault="0065570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B349E">
        <w:rPr>
          <w:rFonts w:asciiTheme="minorHAnsi" w:hAnsiTheme="minorHAnsi" w:cstheme="minorHAnsi"/>
          <w:bCs/>
          <w:sz w:val="20"/>
          <w:szCs w:val="20"/>
        </w:rPr>
        <w:t xml:space="preserve">it relates to the ability to determine </w:t>
      </w:r>
      <w:r w:rsidR="009B349E">
        <w:rPr>
          <w:rFonts w:asciiTheme="minorHAnsi" w:hAnsiTheme="minorHAnsi" w:cstheme="minorHAnsi"/>
          <w:b/>
          <w:sz w:val="20"/>
          <w:szCs w:val="20"/>
        </w:rPr>
        <w:t>truth</w:t>
      </w:r>
      <w:r w:rsidR="009B349E">
        <w:rPr>
          <w:rFonts w:asciiTheme="minorHAnsi" w:hAnsiTheme="minorHAnsi" w:cstheme="minorHAnsi"/>
          <w:bCs/>
          <w:sz w:val="20"/>
          <w:szCs w:val="20"/>
        </w:rPr>
        <w:t xml:space="preserve"> from </w:t>
      </w:r>
      <w:r w:rsidR="009B349E">
        <w:rPr>
          <w:rFonts w:asciiTheme="minorHAnsi" w:hAnsiTheme="minorHAnsi" w:cstheme="minorHAnsi"/>
          <w:b/>
          <w:sz w:val="20"/>
          <w:szCs w:val="20"/>
        </w:rPr>
        <w:t>error</w:t>
      </w:r>
      <w:r w:rsidR="009B349E"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 w:rsidR="009B349E">
        <w:rPr>
          <w:rFonts w:asciiTheme="minorHAnsi" w:hAnsiTheme="minorHAnsi" w:cstheme="minorHAnsi"/>
          <w:b/>
          <w:sz w:val="20"/>
          <w:szCs w:val="20"/>
        </w:rPr>
        <w:t>right</w:t>
      </w:r>
      <w:r w:rsidR="009B349E">
        <w:rPr>
          <w:rFonts w:asciiTheme="minorHAnsi" w:hAnsiTheme="minorHAnsi" w:cstheme="minorHAnsi"/>
          <w:bCs/>
          <w:sz w:val="20"/>
          <w:szCs w:val="20"/>
        </w:rPr>
        <w:t xml:space="preserve"> from </w:t>
      </w:r>
      <w:r w:rsidR="009B349E">
        <w:rPr>
          <w:rFonts w:asciiTheme="minorHAnsi" w:hAnsiTheme="minorHAnsi" w:cstheme="minorHAnsi"/>
          <w:b/>
          <w:sz w:val="20"/>
          <w:szCs w:val="20"/>
        </w:rPr>
        <w:t>wrong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(Isa. 5:7-26)</w:t>
      </w:r>
    </w:p>
    <w:p w14:paraId="6070AFAC" w14:textId="644AC932" w:rsidR="00655702" w:rsidRDefault="0065570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 w:rsidR="00726304">
        <w:rPr>
          <w:rFonts w:asciiTheme="minorHAnsi" w:hAnsiTheme="minorHAnsi" w:cstheme="minorHAnsi"/>
          <w:bCs/>
          <w:sz w:val="20"/>
          <w:szCs w:val="20"/>
        </w:rPr>
        <w:tab/>
        <w:t xml:space="preserve">The standard of </w:t>
      </w:r>
      <w:r w:rsidR="00726304">
        <w:rPr>
          <w:rFonts w:asciiTheme="minorHAnsi" w:hAnsiTheme="minorHAnsi" w:cstheme="minorHAnsi"/>
          <w:b/>
          <w:sz w:val="20"/>
          <w:szCs w:val="20"/>
        </w:rPr>
        <w:t>judgment</w:t>
      </w:r>
      <w:r w:rsidR="00726304">
        <w:rPr>
          <w:rFonts w:asciiTheme="minorHAnsi" w:hAnsiTheme="minorHAnsi" w:cstheme="minorHAnsi"/>
          <w:bCs/>
          <w:sz w:val="20"/>
          <w:szCs w:val="20"/>
        </w:rPr>
        <w:t xml:space="preserve"> is related to how we lived our lives (</w:t>
      </w:r>
      <w:proofErr w:type="spellStart"/>
      <w:r w:rsidR="00B92AE3"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 w:rsidR="00B92AE3">
        <w:rPr>
          <w:rFonts w:asciiTheme="minorHAnsi" w:hAnsiTheme="minorHAnsi" w:cstheme="minorHAnsi"/>
          <w:bCs/>
          <w:sz w:val="20"/>
          <w:szCs w:val="20"/>
        </w:rPr>
        <w:t xml:space="preserve"> 28:3-5; Isa 59:18, 19; Lam 3:64-66)</w:t>
      </w:r>
    </w:p>
    <w:p w14:paraId="4228E40E" w14:textId="77777777" w:rsidR="00B00798" w:rsidRDefault="00B92AE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‘separation’ of the righteous and the wicked on the day of judgment was based upon what they had done or </w:t>
      </w:r>
    </w:p>
    <w:p w14:paraId="65AE7DBA" w14:textId="687D26CC" w:rsidR="00B92AE3" w:rsidRDefault="00B007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92AE3">
        <w:rPr>
          <w:rFonts w:asciiTheme="minorHAnsi" w:hAnsiTheme="minorHAnsi" w:cstheme="minorHAnsi"/>
          <w:bCs/>
          <w:sz w:val="20"/>
          <w:szCs w:val="20"/>
        </w:rPr>
        <w:t xml:space="preserve">not done (Matt. 13:49; 16:27; </w:t>
      </w:r>
      <w:r>
        <w:rPr>
          <w:rFonts w:asciiTheme="minorHAnsi" w:hAnsiTheme="minorHAnsi" w:cstheme="minorHAnsi"/>
          <w:bCs/>
          <w:sz w:val="20"/>
          <w:szCs w:val="20"/>
        </w:rPr>
        <w:t>Job 34:11)</w:t>
      </w:r>
    </w:p>
    <w:p w14:paraId="3A7C73A6" w14:textId="14DA642B" w:rsidR="00B00798" w:rsidRPr="00726304" w:rsidRDefault="00B007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Our thoughts, words and actions (Matt. 12:37; Prov. 18:21; Gal. 6:6-10)</w:t>
      </w:r>
    </w:p>
    <w:p w14:paraId="07DA0790" w14:textId="04A27A30" w:rsidR="009B349E" w:rsidRDefault="009B349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GOD WHO TRANSFORMS PEOPLE “OUT OF DEATH” AND “INTO LIFE”   </w:t>
      </w:r>
    </w:p>
    <w:p w14:paraId="04ABAC40" w14:textId="0522BACB" w:rsidR="009B349E" w:rsidRDefault="009B349E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9B349E"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00798">
        <w:rPr>
          <w:rFonts w:asciiTheme="minorHAnsi" w:hAnsiTheme="minorHAnsi" w:cstheme="minorHAnsi"/>
          <w:bCs/>
          <w:sz w:val="20"/>
          <w:szCs w:val="20"/>
        </w:rPr>
        <w:t>Jesus promised to raise believers “out of death” and “into life” (John 5:24).</w:t>
      </w:r>
    </w:p>
    <w:p w14:paraId="4C148698" w14:textId="77777777" w:rsidR="00B00798" w:rsidRDefault="00B00798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must be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  “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renewing of the mind” to cleanse us from the pollution of what we hear and see in the world </w:t>
      </w:r>
    </w:p>
    <w:p w14:paraId="509998C5" w14:textId="4A7C4744" w:rsidR="00B00798" w:rsidRDefault="00B00798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around us (Rom. 12:1, 2).</w:t>
      </w:r>
    </w:p>
    <w:p w14:paraId="1262AE06" w14:textId="4E915B15" w:rsidR="00B00798" w:rsidRDefault="00B00798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evidence of being “renewed” in the spirit of our minds (Eph. 4:23; Col. 3:10)</w:t>
      </w:r>
    </w:p>
    <w:p w14:paraId="3648958F" w14:textId="46E50D8E" w:rsidR="00B00798" w:rsidRPr="009B349E" w:rsidRDefault="00B00798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God will produce within us, the “fruit” of the Spirit (Gal. 5:17-24)</w:t>
      </w:r>
    </w:p>
    <w:p w14:paraId="09D2C522" w14:textId="49B4555D" w:rsidR="009B349E" w:rsidRPr="009B349E" w:rsidRDefault="009B349E" w:rsidP="009B349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/>
        <w:rPr>
          <w:rFonts w:asciiTheme="minorHAnsi" w:hAnsiTheme="minorHAnsi" w:cstheme="minorHAnsi"/>
          <w:bCs/>
          <w:sz w:val="20"/>
          <w:szCs w:val="20"/>
        </w:rPr>
      </w:pPr>
    </w:p>
    <w:p w14:paraId="0D9A0E50" w14:textId="5E13A47B" w:rsidR="001B21CB" w:rsidRDefault="001B21C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</w:p>
    <w:p w14:paraId="45DE3DED" w14:textId="3C4D21EC" w:rsidR="00926FF0" w:rsidRPr="00D55D5B" w:rsidRDefault="00926FF0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26FF0" w:rsidRPr="00D55D5B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A50B43" w14:textId="77777777" w:rsidR="004C5F10" w:rsidRDefault="004C5F10" w:rsidP="00DD062F">
      <w:r>
        <w:separator/>
      </w:r>
    </w:p>
  </w:endnote>
  <w:endnote w:type="continuationSeparator" w:id="0">
    <w:p w14:paraId="607EB516" w14:textId="77777777" w:rsidR="004C5F10" w:rsidRDefault="004C5F10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380B9C3-3AB6-7A4F-B09C-F07983E8954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C222B6B2-3546-EE48-86F7-C7C855D4F9D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12DE754B-A155-734B-9836-6BDD9BD341E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8119B7C3-59B3-C144-A2F8-2CFBC31E702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C3D58EA2-B215-F34A-BA1B-0BA0787BCD42}"/>
    <w:embedItalic r:id="rId6" w:fontKey="{674544FB-F8A6-7E44-9E2D-1D46BA4C0CC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147D83E-D2C4-F84F-B5F5-9204F37FDE77}"/>
    <w:embedItalic r:id="rId8" w:fontKey="{8092B3A9-AEF4-A843-991B-2F7CA83B20A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00DB3AB8-289B-1A40-A9B3-DAC4CC59E3A7}"/>
    <w:embedBold r:id="rId10" w:fontKey="{C2EE6E4A-827D-2D46-A18B-74E313241ED7}"/>
    <w:embedItalic r:id="rId11" w:fontKey="{0FE5F577-49FA-9C45-90A4-9B5A4F141B97}"/>
    <w:embedBoldItalic r:id="rId12" w:fontKey="{E7EC2278-2F2E-584A-ACFC-CF4E75647D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7D8F3C01-AB35-804A-9AFD-020F08DAE8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E35E8" w14:textId="77777777" w:rsidR="004C5F10" w:rsidRDefault="004C5F10" w:rsidP="00DD062F">
      <w:r>
        <w:separator/>
      </w:r>
    </w:p>
  </w:footnote>
  <w:footnote w:type="continuationSeparator" w:id="0">
    <w:p w14:paraId="78F003C2" w14:textId="77777777" w:rsidR="004C5F10" w:rsidRDefault="004C5F10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9"/>
  </w:num>
  <w:num w:numId="3" w16cid:durableId="450325906">
    <w:abstractNumId w:val="3"/>
  </w:num>
  <w:num w:numId="4" w16cid:durableId="975986554">
    <w:abstractNumId w:val="10"/>
  </w:num>
  <w:num w:numId="5" w16cid:durableId="1470393594">
    <w:abstractNumId w:val="0"/>
  </w:num>
  <w:num w:numId="6" w16cid:durableId="1657995426">
    <w:abstractNumId w:val="7"/>
  </w:num>
  <w:num w:numId="7" w16cid:durableId="1274287826">
    <w:abstractNumId w:val="5"/>
  </w:num>
  <w:num w:numId="8" w16cid:durableId="792989564">
    <w:abstractNumId w:val="11"/>
  </w:num>
  <w:num w:numId="9" w16cid:durableId="1844467050">
    <w:abstractNumId w:val="6"/>
  </w:num>
  <w:num w:numId="10" w16cid:durableId="372005251">
    <w:abstractNumId w:val="8"/>
  </w:num>
  <w:num w:numId="11" w16cid:durableId="1175194944">
    <w:abstractNumId w:val="4"/>
  </w:num>
  <w:num w:numId="12" w16cid:durableId="136268296">
    <w:abstractNumId w:val="12"/>
  </w:num>
  <w:num w:numId="13" w16cid:durableId="927538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1D54"/>
    <w:rsid w:val="000E2CCD"/>
    <w:rsid w:val="000E71E4"/>
    <w:rsid w:val="000F1C3A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E0DCC"/>
    <w:rsid w:val="001E1A1E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10B0"/>
    <w:rsid w:val="00655702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87488"/>
    <w:rsid w:val="00691288"/>
    <w:rsid w:val="00691C0A"/>
    <w:rsid w:val="00692A39"/>
    <w:rsid w:val="00694CDD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934EE"/>
    <w:rsid w:val="00793813"/>
    <w:rsid w:val="00793FAC"/>
    <w:rsid w:val="00796474"/>
    <w:rsid w:val="007A2CA1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429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BF7F06"/>
    <w:rsid w:val="00C011A4"/>
    <w:rsid w:val="00C038C1"/>
    <w:rsid w:val="00C062A0"/>
    <w:rsid w:val="00C11A29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67F7C"/>
    <w:rsid w:val="00E70F74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2024-10-20T11:18:00Z</cp:lastPrinted>
  <dcterms:created xsi:type="dcterms:W3CDTF">2024-10-25T10:43:00Z</dcterms:created>
  <dcterms:modified xsi:type="dcterms:W3CDTF">2024-10-27T09:41:00Z</dcterms:modified>
</cp:coreProperties>
</file>