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2C30D" w14:textId="59FBAA51" w:rsidR="00610C94" w:rsidRPr="003726F6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Matters of Life and Death </w:t>
      </w:r>
      <w:r w:rsidR="0034217F">
        <w:rPr>
          <w:rFonts w:asciiTheme="minorHAnsi" w:hAnsiTheme="minorHAnsi" w:cstheme="minorHAnsi"/>
          <w:b/>
          <w:sz w:val="36"/>
          <w:szCs w:val="36"/>
        </w:rPr>
        <w:t>IV</w:t>
      </w:r>
    </w:p>
    <w:p w14:paraId="6EB17448" w14:textId="3A039CF4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34217F">
        <w:rPr>
          <w:rFonts w:asciiTheme="minorHAnsi" w:hAnsiTheme="minorHAnsi" w:cstheme="minorHAnsi"/>
          <w:sz w:val="20"/>
          <w:szCs w:val="20"/>
        </w:rPr>
        <w:t>Ecclesiastes 9:5-10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7847209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Matters of Life and Death</w:t>
      </w:r>
    </w:p>
    <w:p w14:paraId="28C6CE97" w14:textId="726F11A9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06550">
        <w:rPr>
          <w:rFonts w:asciiTheme="minorHAnsi" w:hAnsiTheme="minorHAnsi" w:cstheme="minorHAnsi"/>
          <w:bCs/>
          <w:sz w:val="20"/>
          <w:szCs w:val="20"/>
        </w:rPr>
        <w:t>Learning</w:t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 to understand and appreciate what God has set before each of us.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6146A025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E505E">
        <w:rPr>
          <w:rFonts w:asciiTheme="minorHAnsi" w:hAnsiTheme="minorHAnsi" w:cstheme="minorHAnsi"/>
          <w:b/>
          <w:i/>
          <w:iCs/>
          <w:sz w:val="20"/>
          <w:szCs w:val="20"/>
        </w:rPr>
        <w:t>Matters of Life and Death</w:t>
      </w:r>
    </w:p>
    <w:p w14:paraId="169E9051" w14:textId="6BAEBBA7" w:rsidR="003A2CCE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6962EF">
        <w:rPr>
          <w:rFonts w:asciiTheme="minorHAnsi" w:hAnsiTheme="minorHAnsi" w:cstheme="minorHAnsi"/>
          <w:b/>
          <w:sz w:val="20"/>
          <w:szCs w:val="20"/>
        </w:rPr>
        <w:t>fourth</w:t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 installment in the series, and I would encourage you to go back and review what we studied </w:t>
      </w:r>
    </w:p>
    <w:p w14:paraId="5009AE49" w14:textId="54318860" w:rsidR="004E505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together </w:t>
      </w:r>
      <w:r w:rsidR="006962EF">
        <w:rPr>
          <w:rFonts w:asciiTheme="minorHAnsi" w:hAnsiTheme="minorHAnsi" w:cstheme="minorHAnsi"/>
          <w:bCs/>
          <w:sz w:val="20"/>
          <w:szCs w:val="20"/>
        </w:rPr>
        <w:t>so far.</w:t>
      </w:r>
    </w:p>
    <w:p w14:paraId="3604EC84" w14:textId="4D679A56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going to </w:t>
      </w:r>
      <w:r w:rsidRPr="003A2CCE">
        <w:rPr>
          <w:rFonts w:asciiTheme="minorHAnsi" w:hAnsiTheme="minorHAnsi" w:cstheme="minorHAnsi"/>
          <w:b/>
          <w:sz w:val="20"/>
          <w:szCs w:val="20"/>
        </w:rPr>
        <w:t>explore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happens to a person when he dies?</w:t>
      </w:r>
    </w:p>
    <w:p w14:paraId="707B7389" w14:textId="26918689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life </w:t>
      </w:r>
      <w:r>
        <w:rPr>
          <w:rFonts w:asciiTheme="minorHAnsi" w:hAnsiTheme="minorHAnsi" w:cstheme="minorHAnsi"/>
          <w:b/>
          <w:sz w:val="20"/>
          <w:szCs w:val="20"/>
        </w:rPr>
        <w:t>after</w:t>
      </w:r>
      <w:r>
        <w:rPr>
          <w:rFonts w:asciiTheme="minorHAnsi" w:hAnsiTheme="minorHAnsi" w:cstheme="minorHAnsi"/>
          <w:bCs/>
          <w:sz w:val="20"/>
          <w:szCs w:val="20"/>
        </w:rPr>
        <w:t xml:space="preserve"> death?</w:t>
      </w:r>
    </w:p>
    <w:p w14:paraId="1842FA3E" w14:textId="4E8B1906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7D6030AD" w14:textId="6E482D68" w:rsidR="003A2CCE" w:rsidRDefault="007C1B8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DWELLING IN GOD’S “SACRED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SPACE”--</w:t>
      </w:r>
      <w:proofErr w:type="gramEnd"/>
      <w:r>
        <w:rPr>
          <w:rFonts w:asciiTheme="minorHAnsi" w:hAnsiTheme="minorHAnsi" w:cstheme="minorHAnsi"/>
          <w:b/>
          <w:sz w:val="20"/>
          <w:szCs w:val="20"/>
        </w:rPr>
        <w:t>THE ESSENCE OF “LIFE”</w:t>
      </w:r>
    </w:p>
    <w:p w14:paraId="78837500" w14:textId="77777777" w:rsidR="009F28CB" w:rsidRDefault="009F28C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Last week we spent a considerable amount of time </w:t>
      </w:r>
      <w:r>
        <w:rPr>
          <w:rFonts w:asciiTheme="minorHAnsi" w:hAnsiTheme="minorHAnsi" w:cstheme="minorHAnsi"/>
          <w:b/>
          <w:sz w:val="20"/>
          <w:szCs w:val="20"/>
        </w:rPr>
        <w:t>defining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the Bible calls, “the land of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living”--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from a </w:t>
      </w:r>
    </w:p>
    <w:p w14:paraId="53BA085C" w14:textId="77777777" w:rsidR="009F28CB" w:rsidRDefault="009F28C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physical sense</w:t>
      </w:r>
      <w:r>
        <w:rPr>
          <w:rFonts w:asciiTheme="minorHAnsi" w:hAnsiTheme="minorHAnsi" w:cstheme="minorHAnsi"/>
          <w:bCs/>
          <w:sz w:val="20"/>
          <w:szCs w:val="20"/>
        </w:rPr>
        <w:t xml:space="preserve">, under the Old Covenant, it was God who decided the meaning of “sacred space” (holy ground) (Exod. </w:t>
      </w:r>
    </w:p>
    <w:p w14:paraId="73589359" w14:textId="77777777" w:rsidR="009F28CB" w:rsidRDefault="009F28C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3:5; Acts 7:33).</w:t>
      </w:r>
    </w:p>
    <w:p w14:paraId="7BD1733B" w14:textId="77777777" w:rsidR="009F28CB" w:rsidRDefault="009F28C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 xml:space="preserve">entirety </w:t>
      </w:r>
      <w:r>
        <w:rPr>
          <w:rFonts w:asciiTheme="minorHAnsi" w:hAnsiTheme="minorHAnsi" w:cstheme="minorHAnsi"/>
          <w:bCs/>
          <w:sz w:val="20"/>
          <w:szCs w:val="20"/>
        </w:rPr>
        <w:t xml:space="preserve">of the land of Israel was “sacred space” but especially Jerusalem and the temple where the presence of </w:t>
      </w:r>
    </w:p>
    <w:p w14:paraId="394AB122" w14:textId="2D78FC2B" w:rsidR="009F28CB" w:rsidRDefault="009F28C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Lord was</w:t>
      </w:r>
      <w:r w:rsidR="007C1B83">
        <w:rPr>
          <w:rFonts w:asciiTheme="minorHAnsi" w:hAnsiTheme="minorHAnsi" w:cstheme="minorHAnsi"/>
          <w:bCs/>
          <w:sz w:val="20"/>
          <w:szCs w:val="20"/>
        </w:rPr>
        <w:t>.</w:t>
      </w:r>
    </w:p>
    <w:p w14:paraId="022FDA08" w14:textId="77777777" w:rsidR="00EB658B" w:rsidRDefault="009F28C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Israel had received the 613 commandments of the law, they were </w:t>
      </w:r>
      <w:r w:rsidR="00EB658B">
        <w:rPr>
          <w:rFonts w:asciiTheme="minorHAnsi" w:hAnsiTheme="minorHAnsi" w:cstheme="minorHAnsi"/>
          <w:bCs/>
          <w:sz w:val="20"/>
          <w:szCs w:val="20"/>
        </w:rPr>
        <w:t xml:space="preserve">to live in “holiness” before the Lord (Lev </w:t>
      </w:r>
    </w:p>
    <w:p w14:paraId="5846DBCC" w14:textId="77777777" w:rsidR="007C1B83" w:rsidRDefault="00EB658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11:45; 19:2; 20:7, 26; Num. 15:40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).</w:t>
      </w:r>
      <w:r w:rsidR="007C1B83">
        <w:rPr>
          <w:rFonts w:asciiTheme="minorHAnsi" w:hAnsiTheme="minorHAnsi" w:cstheme="minorHAnsi"/>
          <w:bCs/>
          <w:sz w:val="20"/>
          <w:szCs w:val="20"/>
        </w:rPr>
        <w:t>--</w:t>
      </w:r>
      <w:proofErr w:type="gramEnd"/>
      <w:r w:rsidR="007C1B83">
        <w:rPr>
          <w:rFonts w:asciiTheme="minorHAnsi" w:hAnsiTheme="minorHAnsi" w:cstheme="minorHAnsi"/>
          <w:bCs/>
          <w:sz w:val="20"/>
          <w:szCs w:val="20"/>
        </w:rPr>
        <w:t>“consecrate” -- “set apart, purify, sanctify”--</w:t>
      </w:r>
    </w:p>
    <w:p w14:paraId="2943365C" w14:textId="77777777" w:rsidR="007C1B83" w:rsidRDefault="007C1B8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New Covenant, God’s </w:t>
      </w:r>
      <w:r>
        <w:rPr>
          <w:rFonts w:asciiTheme="minorHAnsi" w:hAnsiTheme="minorHAnsi" w:cstheme="minorHAnsi"/>
          <w:b/>
          <w:sz w:val="20"/>
          <w:szCs w:val="20"/>
        </w:rPr>
        <w:t>expectation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is always that of “being set apart” for “holiness” (purity) (Eph. 1:4; 5:27; I Pet. </w:t>
      </w:r>
    </w:p>
    <w:p w14:paraId="1D49FCD7" w14:textId="77777777" w:rsidR="007C1B83" w:rsidRDefault="007C1B8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1:15, 16).</w:t>
      </w:r>
    </w:p>
    <w:p w14:paraId="1152D9F7" w14:textId="48390CBD" w:rsidR="007C1B83" w:rsidRDefault="007C1B8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Those who enter “into Christ” (Eph. 3:26, 27) </w:t>
      </w:r>
      <w:r w:rsidR="00152B89">
        <w:rPr>
          <w:rFonts w:asciiTheme="minorHAnsi" w:hAnsiTheme="minorHAnsi" w:cstheme="minorHAnsi"/>
          <w:bCs/>
          <w:sz w:val="20"/>
          <w:szCs w:val="20"/>
        </w:rPr>
        <w:t>enter</w:t>
      </w:r>
      <w:r>
        <w:rPr>
          <w:rFonts w:asciiTheme="minorHAnsi" w:hAnsiTheme="minorHAnsi" w:cstheme="minorHAnsi"/>
          <w:bCs/>
          <w:sz w:val="20"/>
          <w:szCs w:val="20"/>
        </w:rPr>
        <w:t xml:space="preserve"> “sacred space” (holy ground) as pictured and defined by the </w:t>
      </w:r>
    </w:p>
    <w:p w14:paraId="0C425ED4" w14:textId="77777777" w:rsidR="007C1B83" w:rsidRDefault="007C1B8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New Covenant (Joel 3:17). -- “the land of the </w:t>
      </w:r>
      <w:r>
        <w:rPr>
          <w:rFonts w:asciiTheme="minorHAnsi" w:hAnsiTheme="minorHAnsi" w:cstheme="minorHAnsi"/>
          <w:b/>
          <w:sz w:val="20"/>
          <w:szCs w:val="20"/>
        </w:rPr>
        <w:t>living</w:t>
      </w:r>
      <w:r>
        <w:rPr>
          <w:rFonts w:asciiTheme="minorHAnsi" w:hAnsiTheme="minorHAnsi" w:cstheme="minorHAnsi"/>
          <w:bCs/>
          <w:sz w:val="20"/>
          <w:szCs w:val="20"/>
        </w:rPr>
        <w:t>” having been “raised to walk in newness of life” (Rom. 6:3-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5)--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a </w:t>
      </w:r>
    </w:p>
    <w:p w14:paraId="24F052CC" w14:textId="77777777" w:rsidR="007C1B83" w:rsidRDefault="007C1B8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transformation takes place, a “new birth” (John 3:3-5) into God’s family, His “new creation” (II Cor. 15:17).</w:t>
      </w:r>
    </w:p>
    <w:p w14:paraId="39437F00" w14:textId="77777777" w:rsidR="007C1B83" w:rsidRDefault="007C1B8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UNBELIEVERS PERSPECTIVE IS “LIFE UNDER THE SUN”</w:t>
      </w:r>
    </w:p>
    <w:p w14:paraId="33BA48AC" w14:textId="77777777" w:rsidR="007C1B83" w:rsidRDefault="007C1B8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book of Ecclesiastes, written by Solomon, give the central focus of what it is like for an 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unbeliever”--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the horizonal </w:t>
      </w:r>
    </w:p>
    <w:p w14:paraId="1EC45210" w14:textId="77777777" w:rsidR="006245D1" w:rsidRDefault="007C1B8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life with a hopeless material perspective only.</w:t>
      </w:r>
    </w:p>
    <w:p w14:paraId="4C352D65" w14:textId="77777777" w:rsidR="006245D1" w:rsidRDefault="006245D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2,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expression “under the sun” is found </w:t>
      </w:r>
      <w:r>
        <w:rPr>
          <w:rFonts w:asciiTheme="minorHAnsi" w:hAnsiTheme="minorHAnsi" w:cstheme="minorHAnsi"/>
          <w:b/>
          <w:sz w:val="20"/>
          <w:szCs w:val="20"/>
        </w:rPr>
        <w:t>only</w:t>
      </w:r>
      <w:r>
        <w:rPr>
          <w:rFonts w:asciiTheme="minorHAnsi" w:hAnsiTheme="minorHAnsi" w:cstheme="minorHAnsi"/>
          <w:bCs/>
          <w:sz w:val="20"/>
          <w:szCs w:val="20"/>
        </w:rPr>
        <w:t xml:space="preserve"> in Ecclesiastes occurs 28 times (Eccl. 1:2, 8, 9, 14,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17)--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today he would </w:t>
      </w:r>
    </w:p>
    <w:p w14:paraId="5D6E5AB8" w14:textId="77777777" w:rsidR="00152B89" w:rsidRDefault="006245D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been diagnosed for extreme depression for his description of life “under the sun”.</w:t>
      </w:r>
    </w:p>
    <w:p w14:paraId="1805DB95" w14:textId="77777777" w:rsidR="00152B89" w:rsidRDefault="00152B8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For one who does not know God or has not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entered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relationship with Him, physical life on planet earth is </w:t>
      </w:r>
    </w:p>
    <w:p w14:paraId="69BA21C5" w14:textId="77777777" w:rsidR="00152B89" w:rsidRDefault="00152B8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simply the journey from the cradle to the grave--nothing more, nothing else--a meaningless time having no </w:t>
      </w:r>
    </w:p>
    <w:p w14:paraId="0DB1B3CB" w14:textId="77777777" w:rsidR="008A1848" w:rsidRDefault="00152B8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genuine purpose or reason for being</w:t>
      </w:r>
      <w:r w:rsidR="00067A88">
        <w:rPr>
          <w:rFonts w:asciiTheme="minorHAnsi" w:hAnsiTheme="minorHAnsi" w:cstheme="minorHAnsi"/>
          <w:bCs/>
          <w:sz w:val="20"/>
          <w:szCs w:val="20"/>
        </w:rPr>
        <w:t xml:space="preserve"> (Eccl. 3:20</w:t>
      </w:r>
      <w:r w:rsidR="008A1848">
        <w:rPr>
          <w:rFonts w:asciiTheme="minorHAnsi" w:hAnsiTheme="minorHAnsi" w:cstheme="minorHAnsi"/>
          <w:bCs/>
          <w:sz w:val="20"/>
          <w:szCs w:val="20"/>
        </w:rPr>
        <w:t>-22; Psa. 146:3, 4).</w:t>
      </w:r>
    </w:p>
    <w:p w14:paraId="6E510A6F" w14:textId="77777777" w:rsidR="008A1848" w:rsidRDefault="008A184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said only those who place with faith in Him have “everlasting life” all others “perish” and because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their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A218C6D" w14:textId="77777777" w:rsidR="008A1848" w:rsidRDefault="008A184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willful separation from God are “condemned already” (John 3:16-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21)--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Redemption is God’s </w:t>
      </w:r>
      <w:r>
        <w:rPr>
          <w:rFonts w:asciiTheme="minorHAnsi" w:hAnsiTheme="minorHAnsi" w:cstheme="minorHAnsi"/>
          <w:b/>
          <w:sz w:val="20"/>
          <w:szCs w:val="20"/>
        </w:rPr>
        <w:t>provision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rescue </w:t>
      </w:r>
    </w:p>
    <w:p w14:paraId="2D2E8A8F" w14:textId="77777777" w:rsidR="008A1848" w:rsidRDefault="008A184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those who once chose to live in “darkness” rather than the “light” that comes from above.</w:t>
      </w:r>
    </w:p>
    <w:p w14:paraId="07F3D749" w14:textId="77777777" w:rsidR="008A1848" w:rsidRDefault="008A184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TO BE “CUT OFF” FROM GOD’S “SACRED SPACE” --THE LAND OF THE LIVING</w:t>
      </w:r>
    </w:p>
    <w:p w14:paraId="2C027D1B" w14:textId="77777777" w:rsidR="008A1848" w:rsidRDefault="008A184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Old Covenant, those “in the land of the living” (sacred space) could sin and become “impure” and be separated </w:t>
      </w:r>
    </w:p>
    <w:p w14:paraId="7D7D17C3" w14:textId="77777777" w:rsidR="008A1848" w:rsidRDefault="008A184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from the rest of the people--to be “cut off”</w:t>
      </w:r>
    </w:p>
    <w:p w14:paraId="7F9E3CC4" w14:textId="77777777" w:rsidR="00874686" w:rsidRDefault="008A184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flood was “judgment” in which the people were “cut off” because of their wickedness (Gen.</w:t>
      </w:r>
      <w:r w:rsidR="00874686">
        <w:rPr>
          <w:rFonts w:asciiTheme="minorHAnsi" w:hAnsiTheme="minorHAnsi" w:cstheme="minorHAnsi"/>
          <w:bCs/>
          <w:sz w:val="20"/>
          <w:szCs w:val="20"/>
        </w:rPr>
        <w:t xml:space="preserve"> 9:11</w:t>
      </w:r>
      <w:proofErr w:type="gramStart"/>
      <w:r w:rsidR="00874686">
        <w:rPr>
          <w:rFonts w:asciiTheme="minorHAnsi" w:hAnsiTheme="minorHAnsi" w:cstheme="minorHAnsi"/>
          <w:bCs/>
          <w:sz w:val="20"/>
          <w:szCs w:val="20"/>
        </w:rPr>
        <w:t>).-</w:t>
      </w:r>
      <w:proofErr w:type="gramEnd"/>
      <w:r w:rsidR="00874686">
        <w:rPr>
          <w:rFonts w:asciiTheme="minorHAnsi" w:hAnsiTheme="minorHAnsi" w:cstheme="minorHAnsi"/>
          <w:bCs/>
          <w:sz w:val="20"/>
          <w:szCs w:val="20"/>
        </w:rPr>
        <w:t>-</w:t>
      </w:r>
    </w:p>
    <w:p w14:paraId="4FCB04AB" w14:textId="77777777" w:rsidR="00874686" w:rsidRDefault="0087468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destroyed.</w:t>
      </w:r>
    </w:p>
    <w:p w14:paraId="2D515857" w14:textId="1F7A3A62" w:rsidR="00874686" w:rsidRDefault="0087468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To be “uncircumcised” was breaking the covenant (Gen. 17:14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).--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“cut off from among his people”</w:t>
      </w:r>
    </w:p>
    <w:p w14:paraId="3BE998ED" w14:textId="056AA60C" w:rsidR="00874686" w:rsidRDefault="0087468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feast of unleavened bread (Exod. 12:15,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19)--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“cut off from Israel”</w:t>
      </w:r>
    </w:p>
    <w:p w14:paraId="6E2AD5B0" w14:textId="73A8F587" w:rsidR="00874686" w:rsidRDefault="0087468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Breaking the Sabbath “cut off” that resulted in “death” (Exod. 31:14).</w:t>
      </w:r>
    </w:p>
    <w:p w14:paraId="38499E8A" w14:textId="4532FBE0" w:rsidR="00874686" w:rsidRDefault="0087468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>Violation of the various sacrifices (Lev. 3:9; 7:20, 21, 25, 27; 18:29)</w:t>
      </w:r>
    </w:p>
    <w:p w14:paraId="1B948861" w14:textId="4C389CAB" w:rsidR="00874686" w:rsidRDefault="0087468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  <w:t>Separation from God’s presence (Lev. 22:3) “cut off”</w:t>
      </w:r>
    </w:p>
    <w:p w14:paraId="37BFC905" w14:textId="7C7B82E7" w:rsidR="00874686" w:rsidRDefault="0087468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g.</w:t>
      </w:r>
      <w:r>
        <w:rPr>
          <w:rFonts w:asciiTheme="minorHAnsi" w:hAnsiTheme="minorHAnsi" w:cstheme="minorHAnsi"/>
          <w:bCs/>
          <w:sz w:val="20"/>
          <w:szCs w:val="20"/>
        </w:rPr>
        <w:tab/>
        <w:t>Wrong actions and motives (Num. 15:30, 31)</w:t>
      </w:r>
    </w:p>
    <w:p w14:paraId="780F800F" w14:textId="25A1F233" w:rsidR="00874686" w:rsidRDefault="0087468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h.</w:t>
      </w:r>
      <w:r>
        <w:rPr>
          <w:rFonts w:asciiTheme="minorHAnsi" w:hAnsiTheme="minorHAnsi" w:cstheme="minorHAnsi"/>
          <w:bCs/>
          <w:sz w:val="20"/>
          <w:szCs w:val="20"/>
        </w:rPr>
        <w:tab/>
        <w:t>Unclean person “cut off from the assembly” (Num. 19:20).</w:t>
      </w:r>
    </w:p>
    <w:p w14:paraId="139E9FAA" w14:textId="77777777" w:rsidR="00841A92" w:rsidRDefault="00841A9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wicked “nations” at the time of the conquest were to be “cut off” (Josh.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11:21)--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related to the “giants” (Gen. 6:1-</w:t>
      </w:r>
    </w:p>
    <w:p w14:paraId="2725F281" w14:textId="641963ED" w:rsidR="00841A92" w:rsidRDefault="00841A9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4; 23:4</w:t>
      </w:r>
      <w:r w:rsidR="003530BE">
        <w:rPr>
          <w:rFonts w:asciiTheme="minorHAnsi" w:hAnsiTheme="minorHAnsi" w:cstheme="minorHAnsi"/>
          <w:bCs/>
          <w:sz w:val="20"/>
          <w:szCs w:val="20"/>
        </w:rPr>
        <w:t>; Amos 2:3</w:t>
      </w:r>
      <w:r>
        <w:rPr>
          <w:rFonts w:asciiTheme="minorHAnsi" w:hAnsiTheme="minorHAnsi" w:cstheme="minorHAnsi"/>
          <w:bCs/>
          <w:sz w:val="20"/>
          <w:szCs w:val="20"/>
        </w:rPr>
        <w:t>).</w:t>
      </w:r>
    </w:p>
    <w:p w14:paraId="33C865AA" w14:textId="3363C20E" w:rsidR="00841A92" w:rsidRDefault="00841A9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destiny of the “wicked” was to be “cut off in darkness” (I Sam. 2:9; 20:15).</w:t>
      </w:r>
    </w:p>
    <w:p w14:paraId="626E506B" w14:textId="69D233B0" w:rsidR="00841A92" w:rsidRDefault="00841A9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Unfaithful Israel was to be “cut off” from the land (I Kings 9:7; Prov. 2:22; Jer. 44:11).</w:t>
      </w:r>
    </w:p>
    <w:p w14:paraId="2068A33F" w14:textId="6EC56F1E" w:rsidR="00841A92" w:rsidRDefault="00841A9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Israel had been “cut off” and needed resurrection (Ezek. 37:11).</w:t>
      </w:r>
    </w:p>
    <w:p w14:paraId="3090E95F" w14:textId="77777777" w:rsidR="00EF74E7" w:rsidRDefault="00EF74E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punishment for sin and disobedience in the Scriptures--being “cut off” did not include the notion of “eternal </w:t>
      </w:r>
    </w:p>
    <w:p w14:paraId="45152105" w14:textId="4255A4F3" w:rsidR="00EF74E7" w:rsidRDefault="00EF74E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conscious torment” but simply “death” --- a result to the “dust” from which they had come.</w:t>
      </w:r>
    </w:p>
    <w:p w14:paraId="20DDFAFB" w14:textId="77777777" w:rsidR="00AF65AB" w:rsidRDefault="00AF65A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Nothing in any of the “national” judgments, or God’s dealings with individuals, or families reflect some sort of concept </w:t>
      </w:r>
    </w:p>
    <w:p w14:paraId="5CC6D559" w14:textId="77777777" w:rsidR="00AF65AB" w:rsidRDefault="00AF65A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of “eternal conscious torment” as the absolute “end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result”--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being “cut off” in death, or destruction is the stated end </w:t>
      </w:r>
    </w:p>
    <w:p w14:paraId="11F3EF6E" w14:textId="52F39E48" w:rsidR="00AF65AB" w:rsidRDefault="00AF65A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of the process.</w:t>
      </w:r>
    </w:p>
    <w:p w14:paraId="50B2FDE6" w14:textId="6B245A34" w:rsidR="006C47DD" w:rsidRDefault="006C47D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STATE OF THE DEAD</w:t>
      </w:r>
    </w:p>
    <w:p w14:paraId="3714E0D4" w14:textId="77777777" w:rsidR="006C47DD" w:rsidRDefault="006C47D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Thus far in our studies we have discovered some very important points as to what the </w:t>
      </w:r>
      <w:r>
        <w:rPr>
          <w:rFonts w:asciiTheme="minorHAnsi" w:hAnsiTheme="minorHAnsi" w:cstheme="minorHAnsi"/>
          <w:b/>
          <w:sz w:val="20"/>
          <w:szCs w:val="20"/>
        </w:rPr>
        <w:t>Old Testament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has to say with </w:t>
      </w:r>
    </w:p>
    <w:p w14:paraId="20C315AA" w14:textId="37020094" w:rsidR="006C47DD" w:rsidRDefault="006C47D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regards to the meaning of </w:t>
      </w:r>
      <w:r>
        <w:rPr>
          <w:rFonts w:asciiTheme="minorHAnsi" w:hAnsiTheme="minorHAnsi" w:cstheme="minorHAnsi"/>
          <w:b/>
          <w:sz w:val="20"/>
          <w:szCs w:val="20"/>
        </w:rPr>
        <w:t>life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meaning of </w:t>
      </w:r>
      <w:r>
        <w:rPr>
          <w:rFonts w:asciiTheme="minorHAnsi" w:hAnsiTheme="minorHAnsi" w:cstheme="minorHAnsi"/>
          <w:b/>
          <w:sz w:val="20"/>
          <w:szCs w:val="20"/>
        </w:rPr>
        <w:t>death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680A8A2D" w14:textId="77777777" w:rsidR="00FD5677" w:rsidRDefault="006C47D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 w:rsidR="00FD5677">
        <w:rPr>
          <w:rFonts w:asciiTheme="minorHAnsi" w:hAnsiTheme="minorHAnsi" w:cstheme="minorHAnsi"/>
          <w:bCs/>
          <w:sz w:val="20"/>
          <w:szCs w:val="20"/>
        </w:rPr>
        <w:tab/>
        <w:t xml:space="preserve">From </w:t>
      </w:r>
      <w:r w:rsidR="00FD5677">
        <w:rPr>
          <w:rFonts w:asciiTheme="minorHAnsi" w:hAnsiTheme="minorHAnsi" w:cstheme="minorHAnsi"/>
          <w:bCs/>
          <w:i/>
          <w:iCs/>
          <w:sz w:val="20"/>
          <w:szCs w:val="20"/>
        </w:rPr>
        <w:t>Genesis</w:t>
      </w:r>
      <w:r w:rsidR="00FD5677">
        <w:rPr>
          <w:rFonts w:asciiTheme="minorHAnsi" w:hAnsiTheme="minorHAnsi" w:cstheme="minorHAnsi"/>
          <w:bCs/>
          <w:sz w:val="20"/>
          <w:szCs w:val="20"/>
        </w:rPr>
        <w:t xml:space="preserve"> to </w:t>
      </w:r>
      <w:r w:rsidR="00FD5677">
        <w:rPr>
          <w:rFonts w:asciiTheme="minorHAnsi" w:hAnsiTheme="minorHAnsi" w:cstheme="minorHAnsi"/>
          <w:bCs/>
          <w:i/>
          <w:iCs/>
          <w:sz w:val="20"/>
          <w:szCs w:val="20"/>
        </w:rPr>
        <w:t>Malachi</w:t>
      </w:r>
      <w:r w:rsidR="00FD5677">
        <w:rPr>
          <w:rFonts w:asciiTheme="minorHAnsi" w:hAnsiTheme="minorHAnsi" w:cstheme="minorHAnsi"/>
          <w:bCs/>
          <w:sz w:val="20"/>
          <w:szCs w:val="20"/>
        </w:rPr>
        <w:t xml:space="preserve">, the difference between the condition between the </w:t>
      </w:r>
      <w:r w:rsidR="00FD5677">
        <w:rPr>
          <w:rFonts w:asciiTheme="minorHAnsi" w:hAnsiTheme="minorHAnsi" w:cstheme="minorHAnsi"/>
          <w:b/>
          <w:sz w:val="20"/>
          <w:szCs w:val="20"/>
        </w:rPr>
        <w:t>righteous</w:t>
      </w:r>
      <w:r w:rsidR="00FD5677"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 w:rsidR="00FD5677">
        <w:rPr>
          <w:rFonts w:asciiTheme="minorHAnsi" w:hAnsiTheme="minorHAnsi" w:cstheme="minorHAnsi"/>
          <w:b/>
          <w:sz w:val="20"/>
          <w:szCs w:val="20"/>
        </w:rPr>
        <w:t>unrighteous</w:t>
      </w:r>
      <w:r w:rsidR="00FD5677">
        <w:rPr>
          <w:rFonts w:asciiTheme="minorHAnsi" w:hAnsiTheme="minorHAnsi" w:cstheme="minorHAnsi"/>
          <w:bCs/>
          <w:sz w:val="20"/>
          <w:szCs w:val="20"/>
        </w:rPr>
        <w:t xml:space="preserve"> is </w:t>
      </w:r>
    </w:p>
    <w:p w14:paraId="5445D94F" w14:textId="4A9F55F1" w:rsidR="006C47DD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described in vivid detail.</w:t>
      </w:r>
    </w:p>
    <w:p w14:paraId="07CD33E4" w14:textId="77777777" w:rsidR="00FD5677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righteous</w:t>
      </w:r>
      <w:r>
        <w:rPr>
          <w:rFonts w:asciiTheme="minorHAnsi" w:hAnsiTheme="minorHAnsi" w:cstheme="minorHAnsi"/>
          <w:bCs/>
          <w:sz w:val="20"/>
          <w:szCs w:val="20"/>
        </w:rPr>
        <w:t xml:space="preserve"> are always pictured in the “land of the living” (the “secret place” of the Most Hight (Psa. 91)-- </w:t>
      </w:r>
    </w:p>
    <w:p w14:paraId="64FFBF46" w14:textId="0DF51128" w:rsidR="00FD5677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place of His “covenant” where there is blessing and protection.</w:t>
      </w:r>
    </w:p>
    <w:p w14:paraId="49F03940" w14:textId="77900DC4" w:rsidR="00FD5677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unrighteous</w:t>
      </w:r>
      <w:r>
        <w:rPr>
          <w:rFonts w:asciiTheme="minorHAnsi" w:hAnsiTheme="minorHAnsi" w:cstheme="minorHAnsi"/>
          <w:bCs/>
          <w:sz w:val="20"/>
          <w:szCs w:val="20"/>
        </w:rPr>
        <w:t xml:space="preserve"> are pictured with words:</w:t>
      </w:r>
    </w:p>
    <w:p w14:paraId="3134152F" w14:textId="640E08D0" w:rsidR="00FD5677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>“Perish”</w:t>
      </w:r>
    </w:p>
    <w:p w14:paraId="6978EF69" w14:textId="171AB61C" w:rsidR="00FD5677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>“be no more”</w:t>
      </w:r>
    </w:p>
    <w:p w14:paraId="1B86477C" w14:textId="2A6E2768" w:rsidR="00FD5677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c)</w:t>
      </w:r>
      <w:r>
        <w:rPr>
          <w:rFonts w:asciiTheme="minorHAnsi" w:hAnsiTheme="minorHAnsi" w:cstheme="minorHAnsi"/>
          <w:bCs/>
          <w:sz w:val="20"/>
          <w:szCs w:val="20"/>
        </w:rPr>
        <w:tab/>
        <w:t>“destroyed”</w:t>
      </w:r>
    </w:p>
    <w:p w14:paraId="65918198" w14:textId="5DDE1422" w:rsidR="00FD5677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d)</w:t>
      </w:r>
      <w:r>
        <w:rPr>
          <w:rFonts w:asciiTheme="minorHAnsi" w:hAnsiTheme="minorHAnsi" w:cstheme="minorHAnsi"/>
          <w:bCs/>
          <w:sz w:val="20"/>
          <w:szCs w:val="20"/>
        </w:rPr>
        <w:tab/>
        <w:t>“will vanish”</w:t>
      </w:r>
    </w:p>
    <w:p w14:paraId="3124EAC3" w14:textId="5670C744" w:rsidR="00FD5677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“cut off” </w:t>
      </w:r>
    </w:p>
    <w:p w14:paraId="7ABDECC8" w14:textId="2B6C9F74" w:rsidR="00FD5677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The “end result” is the promise of “eternal life” (John 3:16; Rom. 6:23).</w:t>
      </w:r>
    </w:p>
    <w:p w14:paraId="59B1C66A" w14:textId="0C50D02C" w:rsidR="00FD5677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>The “end result” is “death”</w:t>
      </w:r>
    </w:p>
    <w:p w14:paraId="6D557BC9" w14:textId="2E5E5329" w:rsidR="00FD5677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“horizontal view” of separation from God.</w:t>
      </w:r>
    </w:p>
    <w:p w14:paraId="37D7D479" w14:textId="0AC33863" w:rsidR="00FD5677" w:rsidRDefault="00FD56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Adam and Eve were “driven from” the Garden of Eden (Gen. 3:</w:t>
      </w:r>
      <w:r w:rsidR="00447769">
        <w:rPr>
          <w:rFonts w:asciiTheme="minorHAnsi" w:hAnsiTheme="minorHAnsi" w:cstheme="minorHAnsi"/>
          <w:bCs/>
          <w:sz w:val="20"/>
          <w:szCs w:val="20"/>
        </w:rPr>
        <w:t>19) to return to the “dust of the ground”</w:t>
      </w:r>
    </w:p>
    <w:p w14:paraId="6801E77A" w14:textId="423C7654" w:rsidR="00447769" w:rsidRDefault="0044776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From the perspective on the person without God, it is a “return to the dust” (Eccl. 3:20-22)</w:t>
      </w:r>
    </w:p>
    <w:p w14:paraId="692A03BF" w14:textId="48433B5B" w:rsidR="00447769" w:rsidRDefault="0044776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Cain murdered his brother Abel (Gen. 4:11-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16)--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“banished” from the presence of the Lord--“cut off”</w:t>
      </w:r>
    </w:p>
    <w:p w14:paraId="3E67677D" w14:textId="77777777" w:rsidR="00447769" w:rsidRDefault="0044776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The human wickedness at the time of the flood (Gen. 6:5-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7)--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the waters of the flood would “blot out” those who </w:t>
      </w:r>
    </w:p>
    <w:p w14:paraId="4782FD3C" w14:textId="54CBAA37" w:rsidR="00447769" w:rsidRDefault="0044776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were wicked (Matt. 24:37-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39)--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“swept them all away”</w:t>
      </w:r>
    </w:p>
    <w:p w14:paraId="5A061AD2" w14:textId="0A32FE0F" w:rsidR="00447769" w:rsidRDefault="0044776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“destroyed” Sodom and Gomorrah with “fire” and the “inhabitants” (Gen. </w:t>
      </w:r>
      <w:r w:rsidR="00E419CC">
        <w:rPr>
          <w:rFonts w:asciiTheme="minorHAnsi" w:hAnsiTheme="minorHAnsi" w:cstheme="minorHAnsi"/>
          <w:bCs/>
          <w:sz w:val="20"/>
          <w:szCs w:val="20"/>
        </w:rPr>
        <w:t>19:23-29)</w:t>
      </w:r>
    </w:p>
    <w:p w14:paraId="52336118" w14:textId="48007441" w:rsidR="00E419CC" w:rsidRDefault="00E419C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“soul” that sins, it shall “die” (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Ezek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18)</w:t>
      </w:r>
    </w:p>
    <w:p w14:paraId="0800FB08" w14:textId="329FE24F" w:rsidR="00E419CC" w:rsidRDefault="00E419C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“soul” is not “immortal” (nephesh)</w:t>
      </w:r>
    </w:p>
    <w:p w14:paraId="0137C8DD" w14:textId="571999D8" w:rsidR="00E419CC" w:rsidRDefault="00E419C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OT, the word is applied to every “living creature” that </w:t>
      </w:r>
      <w:r>
        <w:rPr>
          <w:rFonts w:asciiTheme="minorHAnsi" w:hAnsiTheme="minorHAnsi" w:cstheme="minorHAnsi"/>
          <w:b/>
          <w:sz w:val="20"/>
          <w:szCs w:val="20"/>
        </w:rPr>
        <w:t>breathes</w:t>
      </w:r>
      <w:r>
        <w:rPr>
          <w:rFonts w:asciiTheme="minorHAnsi" w:hAnsiTheme="minorHAnsi" w:cstheme="minorHAnsi"/>
          <w:bCs/>
          <w:sz w:val="20"/>
          <w:szCs w:val="20"/>
        </w:rPr>
        <w:t>--man and animal alike (Gen. 1:</w:t>
      </w:r>
      <w:r w:rsidR="003E4F99">
        <w:rPr>
          <w:rFonts w:asciiTheme="minorHAnsi" w:hAnsiTheme="minorHAnsi" w:cstheme="minorHAnsi"/>
          <w:bCs/>
          <w:sz w:val="20"/>
          <w:szCs w:val="20"/>
        </w:rPr>
        <w:t xml:space="preserve">21, 24; </w:t>
      </w:r>
      <w:proofErr w:type="gramStart"/>
      <w:r w:rsidR="003E4F99">
        <w:rPr>
          <w:rFonts w:asciiTheme="minorHAnsi" w:hAnsiTheme="minorHAnsi" w:cstheme="minorHAnsi"/>
          <w:bCs/>
          <w:sz w:val="20"/>
          <w:szCs w:val="20"/>
        </w:rPr>
        <w:t>2:19;</w:t>
      </w:r>
      <w:proofErr w:type="gramEnd"/>
      <w:r w:rsidR="003E4F99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36DC425" w14:textId="1B25587F" w:rsidR="003E4F99" w:rsidRDefault="003E4F9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67CB8D07" w14:textId="77777777" w:rsidR="003E4F99" w:rsidRDefault="003E4F9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Next week we are going to begin to open the pages of the NT to see what the teaching of Jesus and the apostles is</w:t>
      </w:r>
    </w:p>
    <w:p w14:paraId="358F2185" w14:textId="5ACEC050" w:rsidR="003E4F99" w:rsidRDefault="003E4F9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>with respect to the concept of “eternal conscious torment” -- HELL.</w:t>
      </w:r>
    </w:p>
    <w:p w14:paraId="55A8CF96" w14:textId="7CABB97A" w:rsidR="003E4F99" w:rsidRDefault="003E4F9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going to talk about the Hellenistic influence of Dante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Allegarie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and his depiction of the fate of the wicked.</w:t>
      </w:r>
    </w:p>
    <w:p w14:paraId="08E8A9DB" w14:textId="77777777" w:rsidR="003E4F99" w:rsidRDefault="003E4F9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going to begin to examine the texts where the world Gehenna is found and why some people believe this is a </w:t>
      </w:r>
    </w:p>
    <w:p w14:paraId="48475581" w14:textId="60C8F798" w:rsidR="003E4F99" w:rsidRDefault="003E4F9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description of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 xml:space="preserve"> while others see these passages within the context of </w:t>
      </w:r>
      <w:r>
        <w:rPr>
          <w:rFonts w:asciiTheme="minorHAnsi" w:hAnsiTheme="minorHAnsi" w:cstheme="minorHAnsi"/>
          <w:b/>
          <w:sz w:val="20"/>
          <w:szCs w:val="20"/>
        </w:rPr>
        <w:t>judgment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destruction.</w:t>
      </w:r>
    </w:p>
    <w:p w14:paraId="03477A62" w14:textId="77777777" w:rsidR="003E4F99" w:rsidRDefault="003E4F9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purpose is for </w:t>
      </w:r>
      <w:r>
        <w:rPr>
          <w:rFonts w:asciiTheme="minorHAnsi" w:hAnsiTheme="minorHAnsi" w:cstheme="minorHAnsi"/>
          <w:b/>
          <w:sz w:val="20"/>
          <w:szCs w:val="20"/>
        </w:rPr>
        <w:t>us</w:t>
      </w:r>
      <w:r>
        <w:rPr>
          <w:rFonts w:asciiTheme="minorHAnsi" w:hAnsiTheme="minorHAnsi" w:cstheme="minorHAnsi"/>
          <w:bCs/>
          <w:sz w:val="20"/>
          <w:szCs w:val="20"/>
        </w:rPr>
        <w:t xml:space="preserve">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covenant relationship with God and to experience what it means to be in the </w:t>
      </w:r>
    </w:p>
    <w:p w14:paraId="69DCD126" w14:textId="682EA57D" w:rsidR="003E4F99" w:rsidRDefault="003E4F9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land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of the living” that we studied about last week.</w:t>
      </w:r>
    </w:p>
    <w:p w14:paraId="718D7794" w14:textId="77777777" w:rsidR="003E4F99" w:rsidRDefault="003E4F9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desire of God is to share HIS life with us that we might have “eternal life” in </w:t>
      </w:r>
      <w:r>
        <w:rPr>
          <w:rFonts w:asciiTheme="minorHAnsi" w:hAnsiTheme="minorHAnsi" w:cstheme="minorHAnsi"/>
          <w:b/>
          <w:sz w:val="20"/>
          <w:szCs w:val="20"/>
        </w:rPr>
        <w:t>quality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in the </w:t>
      </w:r>
      <w:r>
        <w:rPr>
          <w:rFonts w:asciiTheme="minorHAnsi" w:hAnsiTheme="minorHAnsi" w:cstheme="minorHAnsi"/>
          <w:b/>
          <w:sz w:val="20"/>
          <w:szCs w:val="20"/>
        </w:rPr>
        <w:t>quantity</w:t>
      </w:r>
      <w:r>
        <w:rPr>
          <w:rFonts w:asciiTheme="minorHAnsi" w:hAnsiTheme="minorHAnsi" w:cstheme="minorHAnsi"/>
          <w:bCs/>
          <w:sz w:val="20"/>
          <w:szCs w:val="20"/>
        </w:rPr>
        <w:t xml:space="preserve"> HE has </w:t>
      </w:r>
    </w:p>
    <w:p w14:paraId="02E68B53" w14:textId="5B314AC5" w:rsidR="003E4F99" w:rsidRPr="003E4F99" w:rsidRDefault="003E4F9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intended.</w:t>
      </w:r>
    </w:p>
    <w:p w14:paraId="6CCCFA89" w14:textId="77777777" w:rsidR="006C47DD" w:rsidRPr="006C47DD" w:rsidRDefault="006C47D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FAF4762" w14:textId="5ECB64DF" w:rsidR="00FF17E2" w:rsidRPr="008A1848" w:rsidRDefault="00FF17E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br/>
      </w:r>
    </w:p>
    <w:p w14:paraId="682B3943" w14:textId="77777777" w:rsidR="00F4790F" w:rsidRPr="00F4790F" w:rsidRDefault="00F4790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93E1D40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7AC7035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4DB72F2C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A6C2317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9772FD6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C62DE89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22594E1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0F815A6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DB83FEC" w14:textId="3DC48D0B" w:rsidR="00B75EAF" w:rsidRPr="00B75EAF" w:rsidRDefault="00B75EAF" w:rsidP="00E3119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64E4E2" w14:textId="77777777" w:rsidR="00042994" w:rsidRDefault="00042994" w:rsidP="00DD062F">
      <w:r>
        <w:separator/>
      </w:r>
    </w:p>
  </w:endnote>
  <w:endnote w:type="continuationSeparator" w:id="0">
    <w:p w14:paraId="7FC7C646" w14:textId="77777777" w:rsidR="00042994" w:rsidRDefault="00042994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46A3A86-7C85-C24D-8D35-463CF1BC867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D8AB6429-41D6-724F-97CA-8CC351A7237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9CAA05FF-76EC-5048-A3D1-0B16C680BB6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6791CB35-9514-7D4F-BBC2-6F799A4CE10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F40FEEB4-3F39-274B-B35E-93A7631B2027}"/>
    <w:embedItalic r:id="rId6" w:fontKey="{122C7A8E-224C-8C4B-92FB-C59D09DA58D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712A2CD4-CBC6-E34D-8485-18A3C88F4AFF}"/>
    <w:embedItalic r:id="rId8" w:fontKey="{08CD7F87-57A8-7D47-B390-366042D244A2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DEB7CF02-97D3-AE40-A6DA-FF0D6CB035BE}"/>
    <w:embedBold r:id="rId10" w:fontKey="{C9EB6AF2-5047-9C4D-A95E-4E6BBC28A2C6}"/>
    <w:embedItalic r:id="rId11" w:fontKey="{3C5C9EEC-ED52-BD4D-8A8D-2ABD8EDC1E9B}"/>
    <w:embedBoldItalic r:id="rId12" w:fontKey="{43D5C0FE-C30F-E04C-89C0-F0D3465D62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9333D4AF-4213-8540-881B-542AE4EA2F1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E1C56" w14:textId="77777777" w:rsidR="00042994" w:rsidRDefault="00042994" w:rsidP="00DD062F">
      <w:r>
        <w:separator/>
      </w:r>
    </w:p>
  </w:footnote>
  <w:footnote w:type="continuationSeparator" w:id="0">
    <w:p w14:paraId="69814FA0" w14:textId="77777777" w:rsidR="00042994" w:rsidRDefault="00042994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42994"/>
    <w:rsid w:val="0004385B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92"/>
    <w:rsid w:val="000C5D5A"/>
    <w:rsid w:val="000C7257"/>
    <w:rsid w:val="000D17D9"/>
    <w:rsid w:val="000E2CCD"/>
    <w:rsid w:val="000E71E4"/>
    <w:rsid w:val="000F1C3A"/>
    <w:rsid w:val="001076A3"/>
    <w:rsid w:val="00110C3C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2B89"/>
    <w:rsid w:val="001538BA"/>
    <w:rsid w:val="00154D4D"/>
    <w:rsid w:val="001600B1"/>
    <w:rsid w:val="00161B9E"/>
    <w:rsid w:val="001649A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5F0"/>
    <w:rsid w:val="00193FCD"/>
    <w:rsid w:val="0019439F"/>
    <w:rsid w:val="001A4778"/>
    <w:rsid w:val="001A62C3"/>
    <w:rsid w:val="001B1665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68B4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B7827"/>
    <w:rsid w:val="002C2A16"/>
    <w:rsid w:val="002C38C8"/>
    <w:rsid w:val="002C3F91"/>
    <w:rsid w:val="002C521F"/>
    <w:rsid w:val="002D3272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016D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217F"/>
    <w:rsid w:val="003438FE"/>
    <w:rsid w:val="00346774"/>
    <w:rsid w:val="00346C30"/>
    <w:rsid w:val="00350262"/>
    <w:rsid w:val="003530BE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2CCE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660"/>
    <w:rsid w:val="00416CE0"/>
    <w:rsid w:val="004261C5"/>
    <w:rsid w:val="004323E6"/>
    <w:rsid w:val="00433094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A7ADA"/>
    <w:rsid w:val="004B10A8"/>
    <w:rsid w:val="004C2A25"/>
    <w:rsid w:val="004C317C"/>
    <w:rsid w:val="004C3FA8"/>
    <w:rsid w:val="004C4717"/>
    <w:rsid w:val="004C509E"/>
    <w:rsid w:val="004C754B"/>
    <w:rsid w:val="004E3B2C"/>
    <w:rsid w:val="004E505E"/>
    <w:rsid w:val="004F21B5"/>
    <w:rsid w:val="004F26E0"/>
    <w:rsid w:val="004F28F3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951"/>
    <w:rsid w:val="005C7C74"/>
    <w:rsid w:val="005D14BD"/>
    <w:rsid w:val="005D1B9C"/>
    <w:rsid w:val="005D7542"/>
    <w:rsid w:val="005E0FF3"/>
    <w:rsid w:val="005E120A"/>
    <w:rsid w:val="005E1E67"/>
    <w:rsid w:val="005E22CB"/>
    <w:rsid w:val="005E452B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98E"/>
    <w:rsid w:val="00656E16"/>
    <w:rsid w:val="00657FD6"/>
    <w:rsid w:val="006603B6"/>
    <w:rsid w:val="006614D1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962EF"/>
    <w:rsid w:val="006A03E1"/>
    <w:rsid w:val="006A12EE"/>
    <w:rsid w:val="006A217A"/>
    <w:rsid w:val="006A33DA"/>
    <w:rsid w:val="006A49CD"/>
    <w:rsid w:val="006B0011"/>
    <w:rsid w:val="006B65E5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E107D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344"/>
    <w:rsid w:val="00714CDF"/>
    <w:rsid w:val="0071657D"/>
    <w:rsid w:val="0071695C"/>
    <w:rsid w:val="00716B08"/>
    <w:rsid w:val="00722370"/>
    <w:rsid w:val="00725B78"/>
    <w:rsid w:val="00730A6F"/>
    <w:rsid w:val="00731AC3"/>
    <w:rsid w:val="007419D8"/>
    <w:rsid w:val="00742F99"/>
    <w:rsid w:val="00746762"/>
    <w:rsid w:val="007512D4"/>
    <w:rsid w:val="00756686"/>
    <w:rsid w:val="00757F58"/>
    <w:rsid w:val="007602CD"/>
    <w:rsid w:val="00760348"/>
    <w:rsid w:val="0076466D"/>
    <w:rsid w:val="00766585"/>
    <w:rsid w:val="0076673D"/>
    <w:rsid w:val="00771F34"/>
    <w:rsid w:val="00772DE1"/>
    <w:rsid w:val="007745EB"/>
    <w:rsid w:val="00775D1B"/>
    <w:rsid w:val="0077699A"/>
    <w:rsid w:val="007801C9"/>
    <w:rsid w:val="00783E05"/>
    <w:rsid w:val="00785037"/>
    <w:rsid w:val="00793813"/>
    <w:rsid w:val="00793FAC"/>
    <w:rsid w:val="00796474"/>
    <w:rsid w:val="007A2CA1"/>
    <w:rsid w:val="007A5C66"/>
    <w:rsid w:val="007A77A3"/>
    <w:rsid w:val="007B15E8"/>
    <w:rsid w:val="007B1EA5"/>
    <w:rsid w:val="007C129F"/>
    <w:rsid w:val="007C15BF"/>
    <w:rsid w:val="007C1B83"/>
    <w:rsid w:val="007C54DE"/>
    <w:rsid w:val="007C7646"/>
    <w:rsid w:val="007D01D0"/>
    <w:rsid w:val="007E1D6E"/>
    <w:rsid w:val="007E36F7"/>
    <w:rsid w:val="007F379E"/>
    <w:rsid w:val="00800BD3"/>
    <w:rsid w:val="00802E59"/>
    <w:rsid w:val="0080422F"/>
    <w:rsid w:val="00805FEF"/>
    <w:rsid w:val="00806097"/>
    <w:rsid w:val="00806550"/>
    <w:rsid w:val="0082744D"/>
    <w:rsid w:val="0083127F"/>
    <w:rsid w:val="00831E81"/>
    <w:rsid w:val="00832BE7"/>
    <w:rsid w:val="00833B81"/>
    <w:rsid w:val="00835615"/>
    <w:rsid w:val="00835722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6518F"/>
    <w:rsid w:val="008669EE"/>
    <w:rsid w:val="0086725C"/>
    <w:rsid w:val="00867B6E"/>
    <w:rsid w:val="0087101B"/>
    <w:rsid w:val="00872D80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310"/>
    <w:rsid w:val="008A075E"/>
    <w:rsid w:val="008A1848"/>
    <w:rsid w:val="008A3B08"/>
    <w:rsid w:val="008A5B49"/>
    <w:rsid w:val="008A5E4F"/>
    <w:rsid w:val="008A7F06"/>
    <w:rsid w:val="008B380C"/>
    <w:rsid w:val="008B57A3"/>
    <w:rsid w:val="008B64A6"/>
    <w:rsid w:val="008C130B"/>
    <w:rsid w:val="008C249F"/>
    <w:rsid w:val="008C456F"/>
    <w:rsid w:val="008C4969"/>
    <w:rsid w:val="008C5A7B"/>
    <w:rsid w:val="008D4012"/>
    <w:rsid w:val="008D62AF"/>
    <w:rsid w:val="008E0364"/>
    <w:rsid w:val="008E0829"/>
    <w:rsid w:val="008E3014"/>
    <w:rsid w:val="008E5358"/>
    <w:rsid w:val="008E6453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3D2C"/>
    <w:rsid w:val="00916BA7"/>
    <w:rsid w:val="0091708F"/>
    <w:rsid w:val="0092239D"/>
    <w:rsid w:val="00922AC7"/>
    <w:rsid w:val="00923C69"/>
    <w:rsid w:val="009246FA"/>
    <w:rsid w:val="00925014"/>
    <w:rsid w:val="009345EC"/>
    <w:rsid w:val="00936927"/>
    <w:rsid w:val="00940EE1"/>
    <w:rsid w:val="00941E57"/>
    <w:rsid w:val="009421EF"/>
    <w:rsid w:val="0094605B"/>
    <w:rsid w:val="00947B93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476B"/>
    <w:rsid w:val="009A48A1"/>
    <w:rsid w:val="009B1AB6"/>
    <w:rsid w:val="009B45AE"/>
    <w:rsid w:val="009B4D2E"/>
    <w:rsid w:val="009B5D85"/>
    <w:rsid w:val="009C0AB5"/>
    <w:rsid w:val="009C188F"/>
    <w:rsid w:val="009C1C53"/>
    <w:rsid w:val="009C2235"/>
    <w:rsid w:val="009C6237"/>
    <w:rsid w:val="009C63B4"/>
    <w:rsid w:val="009D2D56"/>
    <w:rsid w:val="009D487D"/>
    <w:rsid w:val="009D6F86"/>
    <w:rsid w:val="009D70B4"/>
    <w:rsid w:val="009E0335"/>
    <w:rsid w:val="009E1B10"/>
    <w:rsid w:val="009E330E"/>
    <w:rsid w:val="009E6DEB"/>
    <w:rsid w:val="009F070C"/>
    <w:rsid w:val="009F28CB"/>
    <w:rsid w:val="009F46E4"/>
    <w:rsid w:val="009F6A42"/>
    <w:rsid w:val="009F703A"/>
    <w:rsid w:val="00A00262"/>
    <w:rsid w:val="00A04081"/>
    <w:rsid w:val="00A056FF"/>
    <w:rsid w:val="00A057E6"/>
    <w:rsid w:val="00A10070"/>
    <w:rsid w:val="00A16AB1"/>
    <w:rsid w:val="00A20399"/>
    <w:rsid w:val="00A21A65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76FE"/>
    <w:rsid w:val="00AA148E"/>
    <w:rsid w:val="00AB1074"/>
    <w:rsid w:val="00AB318E"/>
    <w:rsid w:val="00AB34F7"/>
    <w:rsid w:val="00AB46DD"/>
    <w:rsid w:val="00AC168D"/>
    <w:rsid w:val="00AC1DB6"/>
    <w:rsid w:val="00AC7F6F"/>
    <w:rsid w:val="00AD3D94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5B63"/>
    <w:rsid w:val="00AF65AB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1762"/>
    <w:rsid w:val="00B625A1"/>
    <w:rsid w:val="00B6270E"/>
    <w:rsid w:val="00B63B64"/>
    <w:rsid w:val="00B644F9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A4072"/>
    <w:rsid w:val="00BB0032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7759"/>
    <w:rsid w:val="00C011A4"/>
    <w:rsid w:val="00C11A2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EA9"/>
    <w:rsid w:val="00C41131"/>
    <w:rsid w:val="00C41E12"/>
    <w:rsid w:val="00C42CF5"/>
    <w:rsid w:val="00C42E63"/>
    <w:rsid w:val="00C43FBE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A7433"/>
    <w:rsid w:val="00CB5171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719B"/>
    <w:rsid w:val="00D12CED"/>
    <w:rsid w:val="00D14C29"/>
    <w:rsid w:val="00D14D3A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773E5"/>
    <w:rsid w:val="00D84680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7E78"/>
    <w:rsid w:val="00DD062F"/>
    <w:rsid w:val="00DD1CAE"/>
    <w:rsid w:val="00DD4463"/>
    <w:rsid w:val="00DD482C"/>
    <w:rsid w:val="00DE2102"/>
    <w:rsid w:val="00DE5E56"/>
    <w:rsid w:val="00DE6A88"/>
    <w:rsid w:val="00DF13F1"/>
    <w:rsid w:val="00DF3E19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19CC"/>
    <w:rsid w:val="00E45226"/>
    <w:rsid w:val="00E45F19"/>
    <w:rsid w:val="00E55250"/>
    <w:rsid w:val="00E55507"/>
    <w:rsid w:val="00E55EFA"/>
    <w:rsid w:val="00E56DBB"/>
    <w:rsid w:val="00E60120"/>
    <w:rsid w:val="00E603BD"/>
    <w:rsid w:val="00E621B3"/>
    <w:rsid w:val="00E639FF"/>
    <w:rsid w:val="00E674FA"/>
    <w:rsid w:val="00E70F74"/>
    <w:rsid w:val="00E71D0B"/>
    <w:rsid w:val="00E722E5"/>
    <w:rsid w:val="00E80E07"/>
    <w:rsid w:val="00E84950"/>
    <w:rsid w:val="00E87193"/>
    <w:rsid w:val="00E87FEE"/>
    <w:rsid w:val="00E92431"/>
    <w:rsid w:val="00EA1A00"/>
    <w:rsid w:val="00EA1D0F"/>
    <w:rsid w:val="00EA2647"/>
    <w:rsid w:val="00EA2CA7"/>
    <w:rsid w:val="00EB4F16"/>
    <w:rsid w:val="00EB5A00"/>
    <w:rsid w:val="00EB658B"/>
    <w:rsid w:val="00EB6C6A"/>
    <w:rsid w:val="00EB7232"/>
    <w:rsid w:val="00EC0382"/>
    <w:rsid w:val="00EC3961"/>
    <w:rsid w:val="00EC6760"/>
    <w:rsid w:val="00EC7C89"/>
    <w:rsid w:val="00ED6392"/>
    <w:rsid w:val="00ED6E32"/>
    <w:rsid w:val="00ED7438"/>
    <w:rsid w:val="00EE0DFF"/>
    <w:rsid w:val="00EE5EC4"/>
    <w:rsid w:val="00EE7353"/>
    <w:rsid w:val="00EE7C2B"/>
    <w:rsid w:val="00EF0B56"/>
    <w:rsid w:val="00EF299C"/>
    <w:rsid w:val="00EF74E7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6AC2"/>
    <w:rsid w:val="00F422BC"/>
    <w:rsid w:val="00F4790F"/>
    <w:rsid w:val="00F52601"/>
    <w:rsid w:val="00F5723C"/>
    <w:rsid w:val="00F607F8"/>
    <w:rsid w:val="00F66667"/>
    <w:rsid w:val="00F7325B"/>
    <w:rsid w:val="00F73586"/>
    <w:rsid w:val="00F7563A"/>
    <w:rsid w:val="00F758CD"/>
    <w:rsid w:val="00F82D0F"/>
    <w:rsid w:val="00F85F46"/>
    <w:rsid w:val="00F905AC"/>
    <w:rsid w:val="00F92537"/>
    <w:rsid w:val="00F957DA"/>
    <w:rsid w:val="00F960D4"/>
    <w:rsid w:val="00FA4400"/>
    <w:rsid w:val="00FB4D68"/>
    <w:rsid w:val="00FB5DA8"/>
    <w:rsid w:val="00FB7037"/>
    <w:rsid w:val="00FC23A5"/>
    <w:rsid w:val="00FC261F"/>
    <w:rsid w:val="00FC2ACF"/>
    <w:rsid w:val="00FC2E6E"/>
    <w:rsid w:val="00FD2DC0"/>
    <w:rsid w:val="00FD5677"/>
    <w:rsid w:val="00FE20CD"/>
    <w:rsid w:val="00FF17E2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10</cp:revision>
  <cp:lastPrinted>2024-09-07T14:51:00Z</cp:lastPrinted>
  <dcterms:created xsi:type="dcterms:W3CDTF">2024-09-13T21:29:00Z</dcterms:created>
  <dcterms:modified xsi:type="dcterms:W3CDTF">2024-09-15T11:47:00Z</dcterms:modified>
</cp:coreProperties>
</file>