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3573BFC9" w:rsidR="00610C94" w:rsidRPr="00B270B8" w:rsidRDefault="002F4CC0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“</w:t>
      </w:r>
      <w:r w:rsidR="00484BCF">
        <w:rPr>
          <w:rFonts w:ascii="Georgia" w:hAnsi="Georgia" w:cs="Droid Serif"/>
          <w:b/>
          <w:sz w:val="28"/>
          <w:szCs w:val="28"/>
        </w:rPr>
        <w:t>Is THIS the Day Foretold?</w:t>
      </w:r>
      <w:r w:rsidR="0030651A">
        <w:rPr>
          <w:rFonts w:ascii="Georgia" w:hAnsi="Georgia" w:cs="Droid Serif"/>
          <w:b/>
          <w:sz w:val="28"/>
          <w:szCs w:val="28"/>
        </w:rPr>
        <w:t>”</w:t>
      </w:r>
    </w:p>
    <w:p w14:paraId="6EB17448" w14:textId="58C521DE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484BCF">
        <w:rPr>
          <w:rFonts w:ascii="Georgia" w:hAnsi="Georgia" w:cs="Droid Serif"/>
          <w:sz w:val="28"/>
          <w:szCs w:val="28"/>
        </w:rPr>
        <w:t>I Thess. 4:13-18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24AF66DB" w:rsidR="00610C94" w:rsidRPr="00FC23A5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C3502C">
        <w:rPr>
          <w:rFonts w:ascii="Georgia" w:hAnsi="Georgia" w:cs="Droid Serif"/>
          <w:bCs/>
          <w:sz w:val="28"/>
          <w:szCs w:val="28"/>
        </w:rPr>
        <w:t>How can we KNOW that a verse teaches something?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4D387B60" w14:textId="0960F384" w:rsidR="001264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484BCF">
        <w:rPr>
          <w:rFonts w:ascii="Georgia" w:hAnsi="Georgia" w:cstheme="minorHAnsi"/>
          <w:b/>
          <w:sz w:val="28"/>
          <w:szCs w:val="28"/>
        </w:rPr>
        <w:t>Is THIS the Day Foretold?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FC23A5" w:rsidRPr="00FC23A5">
        <w:rPr>
          <w:rFonts w:ascii="Georgia" w:hAnsi="Georgia" w:cstheme="minorHAnsi"/>
          <w:bCs/>
          <w:sz w:val="28"/>
          <w:szCs w:val="28"/>
        </w:rPr>
        <w:t>.</w:t>
      </w:r>
      <w:r w:rsidR="00FC23A5">
        <w:rPr>
          <w:rFonts w:ascii="Georgia" w:hAnsi="Georgia" w:cstheme="minorHAnsi"/>
          <w:b/>
          <w:sz w:val="28"/>
          <w:szCs w:val="28"/>
        </w:rPr>
        <w:t xml:space="preserve"> </w:t>
      </w:r>
      <w:r w:rsidR="00FC23A5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095C5AFD" w14:textId="77777777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Something happens and there is an endless amount of hype and speculation </w:t>
      </w:r>
    </w:p>
    <w:p w14:paraId="362FC00E" w14:textId="6F4A42E9" w:rsidR="00ED6392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that suddenly goes into it.</w:t>
      </w:r>
    </w:p>
    <w:p w14:paraId="17EBD774" w14:textId="77777777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Current events in world history are causing the focus of attention, once</w:t>
      </w:r>
    </w:p>
    <w:p w14:paraId="0ACF0535" w14:textId="562CF87F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again, on Armageddon and the ‘End of the World’</w:t>
      </w:r>
    </w:p>
    <w:p w14:paraId="157F9E66" w14:textId="47460E6D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problem of inflation, and rising prices and interest rates.</w:t>
      </w:r>
    </w:p>
    <w:p w14:paraId="79FEA769" w14:textId="77777777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‘global pandemic’ with COVID-19 and the effect it has had on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our</w:t>
      </w:r>
      <w:proofErr w:type="gramEnd"/>
    </w:p>
    <w:p w14:paraId="49F4D5C5" w14:textId="77777777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 work, our lives, our friends, our families--touching nearly every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aspect</w:t>
      </w:r>
      <w:proofErr w:type="gramEnd"/>
    </w:p>
    <w:p w14:paraId="6905F6FF" w14:textId="18C41B10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of life.</w:t>
      </w:r>
    </w:p>
    <w:p w14:paraId="0D3D8488" w14:textId="20177DA6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3)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war between Russia and Ukraine…</w:t>
      </w:r>
    </w:p>
    <w:p w14:paraId="5D1D3F9F" w14:textId="16C023A3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4)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sudden outbreak of war in the Middle East…</w:t>
      </w:r>
    </w:p>
    <w:p w14:paraId="50B154F8" w14:textId="29E86FC1" w:rsidR="00C3502C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5)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3,5</w:t>
      </w:r>
      <w:r w:rsidR="00831E81">
        <w:rPr>
          <w:rFonts w:ascii="Georgia" w:hAnsi="Georgia"/>
          <w:color w:val="000000"/>
          <w:sz w:val="28"/>
          <w:szCs w:val="28"/>
          <w:lang w:val="en"/>
        </w:rPr>
        <w:t>83 earthquakes world-wide so far in 2024…</w:t>
      </w:r>
    </w:p>
    <w:p w14:paraId="7E6761CF" w14:textId="1D8A77AF" w:rsidR="00831E81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6)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increase in crime and violence in cities across America…</w:t>
      </w:r>
    </w:p>
    <w:p w14:paraId="75A838BC" w14:textId="1B105295" w:rsidR="00831E81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7)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increase in poverty and unemployment…</w:t>
      </w:r>
    </w:p>
    <w:p w14:paraId="20E756FF" w14:textId="40D35106" w:rsidR="00831E81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8)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problem of ‘climate change’--the global environment…</w:t>
      </w:r>
    </w:p>
    <w:p w14:paraId="0509C1FD" w14:textId="77777777" w:rsidR="00831E81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All of these ‘statistics’ are cited as PROOF we are living on the brink of</w:t>
      </w:r>
    </w:p>
    <w:p w14:paraId="258C8A1C" w14:textId="1DCE61FC" w:rsidR="00831E81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disaster and that the world as we know it could ‘end’ any moment!</w:t>
      </w:r>
    </w:p>
    <w:p w14:paraId="216C70E4" w14:textId="77777777" w:rsidR="003354F9" w:rsidRDefault="00831E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How can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we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know with 100% certainty that TOMORROW--this </w:t>
      </w:r>
      <w:r w:rsidR="003354F9">
        <w:rPr>
          <w:rFonts w:ascii="Georgia" w:hAnsi="Georgia"/>
          <w:color w:val="000000"/>
          <w:sz w:val="28"/>
          <w:szCs w:val="28"/>
          <w:lang w:val="en"/>
        </w:rPr>
        <w:t>4:28 seconds</w:t>
      </w:r>
    </w:p>
    <w:p w14:paraId="4397E959" w14:textId="35DFD579" w:rsidR="003354F9" w:rsidRDefault="003354F9" w:rsidP="003354F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of the 2024 ‘Solar Eclipse’ is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not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a “sign of the times” of a sudden RAPTURE,</w:t>
      </w:r>
    </w:p>
    <w:p w14:paraId="4E782AB1" w14:textId="13B51DA1" w:rsidR="00831E81" w:rsidRDefault="003354F9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or of the ‘End of the World’?</w:t>
      </w:r>
    </w:p>
    <w:p w14:paraId="13CF0107" w14:textId="3F058412" w:rsidR="00E80E07" w:rsidRDefault="00E80E07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PREDICTIONS OF THE END OF THE WORLD</w:t>
      </w:r>
    </w:p>
    <w:p w14:paraId="4E64C574" w14:textId="77777777" w:rsidR="00E80E07" w:rsidRDefault="00E80E07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How can we know with certainty that the ‘End of the World’ is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not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coming,</w:t>
      </w:r>
    </w:p>
    <w:p w14:paraId="48437B8E" w14:textId="611A985C" w:rsidR="00E80E07" w:rsidRDefault="00E80E07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and the destruction of this physical planet is a misunderstanding?</w:t>
      </w:r>
    </w:p>
    <w:p w14:paraId="33AA2180" w14:textId="1A1EBD44" w:rsidR="00E80E07" w:rsidRDefault="00E80E07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Since the first century, there is a documented list of ‘failed predictions’ listed on </w:t>
      </w:r>
      <w:proofErr w:type="spellStart"/>
      <w:r w:rsidRPr="00E80E07">
        <w:rPr>
          <w:rFonts w:ascii="Georgia" w:hAnsi="Georgia"/>
          <w:i/>
          <w:iCs/>
          <w:color w:val="000000"/>
          <w:sz w:val="28"/>
          <w:szCs w:val="28"/>
          <w:lang w:val="en"/>
        </w:rPr>
        <w:t>Wikipeda</w:t>
      </w:r>
      <w:proofErr w:type="spellEnd"/>
      <w:r>
        <w:rPr>
          <w:rFonts w:ascii="Georgia" w:hAnsi="Georgia"/>
          <w:color w:val="000000"/>
          <w:sz w:val="28"/>
          <w:szCs w:val="28"/>
          <w:lang w:val="en"/>
        </w:rPr>
        <w:t>, and other sources…hundreds of ‘end of the world’ related predictions have been made, all of which have failed to occur!</w:t>
      </w:r>
    </w:p>
    <w:p w14:paraId="1365BBA8" w14:textId="01F8C016" w:rsidR="00E80E07" w:rsidRDefault="00E80E07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Each “generation” moves forward (Eccl. 1:4; Psa. 78:69; 104:5</w:t>
      </w:r>
      <w:r w:rsidR="00333D3F">
        <w:rPr>
          <w:rFonts w:ascii="Georgia" w:hAnsi="Georgia"/>
          <w:color w:val="000000"/>
          <w:sz w:val="28"/>
          <w:szCs w:val="28"/>
          <w:lang w:val="en"/>
        </w:rPr>
        <w:t>).</w:t>
      </w:r>
    </w:p>
    <w:p w14:paraId="1219D102" w14:textId="77777777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It is the power of God that holds ‘all things’ together (Col. 1:15-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17;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Heb.</w:t>
      </w:r>
    </w:p>
    <w:p w14:paraId="433020C0" w14:textId="5FC4089F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1:3; Psa. 33:6-11).</w:t>
      </w:r>
    </w:p>
    <w:p w14:paraId="6D7CB12A" w14:textId="77777777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hype and confusion of those looking at the Scriptures and making</w:t>
      </w:r>
    </w:p>
    <w:p w14:paraId="041B1FAA" w14:textId="77777777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predictions about Armageddon, the Antichrist, Great Tribulation, Second</w:t>
      </w:r>
    </w:p>
    <w:p w14:paraId="60980B34" w14:textId="77777777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Coming of Christ, and ‘End of the World’ are the result of improper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principles</w:t>
      </w:r>
      <w:proofErr w:type="gramEnd"/>
    </w:p>
    <w:p w14:paraId="4DF106DC" w14:textId="5203C620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of interpretation.</w:t>
      </w:r>
    </w:p>
    <w:p w14:paraId="794395B7" w14:textId="398B5BBE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FOUR CONSTITUENT ELEMENTS</w:t>
      </w:r>
    </w:p>
    <w:p w14:paraId="2C254A65" w14:textId="77777777" w:rsidR="001C34B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Bible is a collection of 66 books, record by about 40 different writers, </w:t>
      </w:r>
    </w:p>
    <w:p w14:paraId="457E727F" w14:textId="2DA3D790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333D3F">
        <w:rPr>
          <w:rFonts w:ascii="Georgia" w:hAnsi="Georgia"/>
          <w:color w:val="000000"/>
          <w:sz w:val="28"/>
          <w:szCs w:val="28"/>
          <w:lang w:val="en"/>
        </w:rPr>
        <w:t xml:space="preserve">over a </w:t>
      </w:r>
      <w:proofErr w:type="gramStart"/>
      <w:r w:rsidR="00333D3F">
        <w:rPr>
          <w:rFonts w:ascii="Georgia" w:hAnsi="Georgia"/>
          <w:color w:val="000000"/>
          <w:sz w:val="28"/>
          <w:szCs w:val="28"/>
          <w:lang w:val="en"/>
        </w:rPr>
        <w:t>period of 1500</w:t>
      </w:r>
      <w:proofErr w:type="gramEnd"/>
      <w:r w:rsidR="00333D3F">
        <w:rPr>
          <w:rFonts w:ascii="Georgia" w:hAnsi="Georgia"/>
          <w:color w:val="000000"/>
          <w:sz w:val="28"/>
          <w:szCs w:val="28"/>
          <w:lang w:val="en"/>
        </w:rPr>
        <w:t xml:space="preserve"> years--all harmonious, telling ONE STORY--inspired</w:t>
      </w:r>
    </w:p>
    <w:p w14:paraId="0D2AAFAD" w14:textId="0191851C" w:rsidR="00333D3F" w:rsidRDefault="00333D3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 xml:space="preserve"> </w:t>
      </w:r>
      <w:r w:rsidR="001C34BF"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 xml:space="preserve">by God (II Tim. 3:16, 17; I Pet. 1:10-12; </w:t>
      </w:r>
      <w:r w:rsidR="001C34BF">
        <w:rPr>
          <w:rFonts w:ascii="Georgia" w:hAnsi="Georgia"/>
          <w:color w:val="000000"/>
          <w:sz w:val="28"/>
          <w:szCs w:val="28"/>
          <w:lang w:val="en"/>
        </w:rPr>
        <w:t>II Pet. 1:20, 21).</w:t>
      </w:r>
    </w:p>
    <w:p w14:paraId="1FD6DA48" w14:textId="77777777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Whether studying the fulfillment of Bible prophecy, the nature of God, the</w:t>
      </w:r>
    </w:p>
    <w:p w14:paraId="28B0631D" w14:textId="77777777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meaning of grace, how to receive salvation, or ANY subject, there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four</w:t>
      </w:r>
      <w:proofErr w:type="gramEnd"/>
    </w:p>
    <w:p w14:paraId="5799B166" w14:textId="0184314A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constituent elements are found--whatever the TOPIC</w:t>
      </w:r>
    </w:p>
    <w:p w14:paraId="3A4AEAE5" w14:textId="77777777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Everything found within the confines of the inspired Word of God includes</w:t>
      </w:r>
    </w:p>
    <w:p w14:paraId="54590315" w14:textId="222C9FDA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these four aspects:</w:t>
      </w:r>
    </w:p>
    <w:p w14:paraId="209F5707" w14:textId="719A3E5C" w:rsidR="001C34BF" w:rsidRPr="00C9778B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FACT: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  You go to the Scriptures and collect EVERY verse related to a particular TOPIC.  </w:t>
      </w:r>
      <w:proofErr w:type="gramStart"/>
      <w:r w:rsidR="00C9778B">
        <w:rPr>
          <w:rFonts w:ascii="Georgia" w:hAnsi="Georgia"/>
          <w:color w:val="000000"/>
          <w:sz w:val="28"/>
          <w:szCs w:val="28"/>
          <w:lang w:val="en"/>
        </w:rPr>
        <w:t>This answers</w:t>
      </w:r>
      <w:proofErr w:type="gramEnd"/>
      <w:r w:rsidR="00C9778B">
        <w:rPr>
          <w:rFonts w:ascii="Georgia" w:hAnsi="Georgia"/>
          <w:color w:val="000000"/>
          <w:sz w:val="28"/>
          <w:szCs w:val="28"/>
          <w:lang w:val="en"/>
        </w:rPr>
        <w:t xml:space="preserve"> the </w:t>
      </w:r>
      <w:r w:rsidR="00C9778B">
        <w:rPr>
          <w:rFonts w:ascii="Georgia" w:hAnsi="Georgia"/>
          <w:b/>
          <w:bCs/>
          <w:color w:val="000000"/>
          <w:sz w:val="28"/>
          <w:szCs w:val="28"/>
          <w:lang w:val="en"/>
        </w:rPr>
        <w:t>what</w:t>
      </w:r>
      <w:r w:rsidR="00C9778B">
        <w:rPr>
          <w:rFonts w:ascii="Georgia" w:hAnsi="Georgia"/>
          <w:color w:val="000000"/>
          <w:sz w:val="28"/>
          <w:szCs w:val="28"/>
          <w:lang w:val="en"/>
        </w:rPr>
        <w:t xml:space="preserve"> of the text.</w:t>
      </w:r>
    </w:p>
    <w:p w14:paraId="641855D6" w14:textId="77777777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word “grace” is found in our English Bibles in 137 verses, a total of</w:t>
      </w:r>
    </w:p>
    <w:p w14:paraId="1E7473B5" w14:textId="03852A5E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148 times.</w:t>
      </w:r>
    </w:p>
    <w:p w14:paraId="5551A14C" w14:textId="028E2053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You define what the word “grace” </w:t>
      </w:r>
      <w:r w:rsidRPr="001C34BF">
        <w:rPr>
          <w:rFonts w:ascii="Georgia" w:hAnsi="Georgia"/>
          <w:b/>
          <w:bCs/>
          <w:color w:val="000000"/>
          <w:sz w:val="28"/>
          <w:szCs w:val="28"/>
          <w:lang w:val="en"/>
        </w:rPr>
        <w:t>means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7ED4FBF8" w14:textId="3FA1E167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3)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You look at the </w:t>
      </w:r>
      <w:r w:rsidRPr="001C34BF">
        <w:rPr>
          <w:rFonts w:ascii="Georgia" w:hAnsi="Georgia"/>
          <w:b/>
          <w:bCs/>
          <w:color w:val="000000"/>
          <w:sz w:val="28"/>
          <w:szCs w:val="28"/>
          <w:lang w:val="en"/>
        </w:rPr>
        <w:t>context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in which the word “grace” appears.</w:t>
      </w:r>
    </w:p>
    <w:p w14:paraId="7D1F7E07" w14:textId="10CAEDE8" w:rsidR="001C34BF" w:rsidRDefault="001C34BF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TIME: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 </w:t>
      </w:r>
      <w:r w:rsidRPr="001C34BF">
        <w:rPr>
          <w:rFonts w:ascii="Georgia" w:hAnsi="Georgia"/>
          <w:b/>
          <w:bCs/>
          <w:color w:val="000000"/>
          <w:sz w:val="28"/>
          <w:szCs w:val="28"/>
          <w:lang w:val="en"/>
        </w:rPr>
        <w:t>When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is </w:t>
      </w:r>
      <w:r w:rsidR="00C9778B">
        <w:rPr>
          <w:rFonts w:ascii="Georgia" w:hAnsi="Georgia"/>
          <w:color w:val="000000"/>
          <w:sz w:val="28"/>
          <w:szCs w:val="28"/>
          <w:lang w:val="en"/>
        </w:rPr>
        <w:t xml:space="preserve">this aspect of “grace” happening in the text?  </w:t>
      </w:r>
      <w:r w:rsidR="00C9778B">
        <w:rPr>
          <w:rFonts w:ascii="Georgia" w:hAnsi="Georgia"/>
          <w:b/>
          <w:bCs/>
          <w:color w:val="000000"/>
          <w:sz w:val="28"/>
          <w:szCs w:val="28"/>
          <w:lang w:val="en"/>
        </w:rPr>
        <w:t>Who</w:t>
      </w:r>
      <w:r w:rsidR="00C9778B">
        <w:rPr>
          <w:rFonts w:ascii="Georgia" w:hAnsi="Georgia"/>
          <w:color w:val="000000"/>
          <w:sz w:val="28"/>
          <w:szCs w:val="28"/>
          <w:lang w:val="en"/>
        </w:rPr>
        <w:t xml:space="preserve"> is the audience to which “grace” is being offered?</w:t>
      </w:r>
    </w:p>
    <w:p w14:paraId="58BE66E6" w14:textId="24CFE12F" w:rsidR="00C9778B" w:rsidRDefault="00C9778B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Is this “grace” being applied to those under the Old Covenant?</w:t>
      </w:r>
    </w:p>
    <w:p w14:paraId="244E82EA" w14:textId="696AAD2D" w:rsidR="00C9778B" w:rsidRDefault="00C9778B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Is this “grace” being applied to those under the New Covenant?</w:t>
      </w:r>
    </w:p>
    <w:p w14:paraId="758E6E7E" w14:textId="15AC2B7D" w:rsidR="00C9778B" w:rsidRDefault="00C9778B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MANNER: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How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is this “grace” being given and received?  What is God doing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with regard 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this application of “grace”?  What is the reaction of the people who are receiving this “grace”?</w:t>
      </w:r>
    </w:p>
    <w:p w14:paraId="588F2475" w14:textId="21DBC13C" w:rsidR="00C9778B" w:rsidRDefault="00C9778B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d.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PURPOSE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:  For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 xml:space="preserve">what 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purpose has this “grace” been offered and what are the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benefits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for those who receive this “grace”?</w:t>
      </w:r>
    </w:p>
    <w:p w14:paraId="7E8DAAD8" w14:textId="14434673" w:rsidR="00C9778B" w:rsidRDefault="00C9778B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account of Noah and the flood (Gen. 6:5-8).</w:t>
      </w:r>
    </w:p>
    <w:p w14:paraId="32A5C729" w14:textId="7397E8AD" w:rsidR="00C9778B" w:rsidRDefault="00C9778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a.  The </w:t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FACT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is that God was going to bring judgment. (Gen. 6:11-13, 17)</w:t>
      </w:r>
    </w:p>
    <w:p w14:paraId="3FE845BA" w14:textId="695509F1" w:rsidR="00C9778B" w:rsidRDefault="00C9778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</w:t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TIME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was going to extend </w:t>
      </w:r>
      <w:r w:rsidR="0052494B">
        <w:rPr>
          <w:rFonts w:ascii="Georgia" w:hAnsi="Georgia"/>
          <w:color w:val="000000"/>
          <w:sz w:val="28"/>
          <w:szCs w:val="28"/>
          <w:lang w:val="en"/>
        </w:rPr>
        <w:t>120 years of “last days” (Gen. 6:3).</w:t>
      </w:r>
    </w:p>
    <w:p w14:paraId="7CCFF7C2" w14:textId="77777777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</w:t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MANNER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was going to be a “flood” with “grace” extended to those</w:t>
      </w:r>
    </w:p>
    <w:p w14:paraId="754B9F3A" w14:textId="0EB89633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who would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enter into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God’s place of safety--the Ark (Gen. 6:18-22).</w:t>
      </w:r>
    </w:p>
    <w:p w14:paraId="38CD57C6" w14:textId="640FA524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d.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</w:t>
      </w:r>
      <w:r>
        <w:rPr>
          <w:rFonts w:ascii="Georgia" w:hAnsi="Georgia"/>
          <w:color w:val="000000"/>
          <w:sz w:val="28"/>
          <w:szCs w:val="28"/>
          <w:u w:val="single"/>
          <w:lang w:val="en"/>
        </w:rPr>
        <w:t>PURPOSE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was to destroy the wicked and to save the righteous who listened to the preaching and warning of Noah (II Pet. 2:5).</w:t>
      </w:r>
    </w:p>
    <w:p w14:paraId="53C9F8F4" w14:textId="77777777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5.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All of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the “constituent elements” related to HOW God extended “grace” in the</w:t>
      </w:r>
    </w:p>
    <w:p w14:paraId="5F09D170" w14:textId="3F665B43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midst of judgment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are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found in the Scriptures.</w:t>
      </w:r>
    </w:p>
    <w:p w14:paraId="144AAE96" w14:textId="66C046E6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END-TIME SPECIFICS</w:t>
      </w:r>
    </w:p>
    <w:p w14:paraId="24F0F5FB" w14:textId="77777777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These four elements (fact, time, manner, and purpose) are found also in the </w:t>
      </w:r>
    </w:p>
    <w:p w14:paraId="5F52D0B1" w14:textId="4B19551B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context of what the Bible teaches about “end-times” in the NT.</w:t>
      </w:r>
    </w:p>
    <w:p w14:paraId="6CF6272D" w14:textId="77777777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This is HOW we can know with 100% certainty that whatever happens </w:t>
      </w:r>
    </w:p>
    <w:p w14:paraId="46AED791" w14:textId="77777777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TOMORROW with the ‘solar eclipse’ that it has NOTHING whatsoever to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do</w:t>
      </w:r>
      <w:proofErr w:type="gramEnd"/>
    </w:p>
    <w:p w14:paraId="08BD768A" w14:textId="13098AE4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with what the Bible describes at the ‘end times’</w:t>
      </w:r>
    </w:p>
    <w:p w14:paraId="642A79BB" w14:textId="244E5C32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“last days” (Joel 2:28-32; Acts 2:16-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21)--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(F,T,M,P)--</w:t>
      </w:r>
    </w:p>
    <w:p w14:paraId="722A779D" w14:textId="1E2376E2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“last days” of Old Covenant Israel (Matt. 3:7-12).</w:t>
      </w:r>
    </w:p>
    <w:p w14:paraId="4769885A" w14:textId="4805E5C0" w:rsidR="0052494B" w:rsidRDefault="0052494B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“end of the age” foretold (Matt. 24:3; 28:20).</w:t>
      </w:r>
    </w:p>
    <w:p w14:paraId="62805F2B" w14:textId="6396798F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3)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“generation” living at the time of Christ and the apostles (Matt.</w:t>
      </w:r>
    </w:p>
    <w:p w14:paraId="0254481A" w14:textId="3EE14811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23:36; 24:34).</w:t>
      </w:r>
    </w:p>
    <w:p w14:paraId="1DC815DE" w14:textId="47A6A3F5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4)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“gospel preached as a witness” (Matt. 24:14; Col. 1:23).</w:t>
      </w:r>
    </w:p>
    <w:p w14:paraId="3BA7878E" w14:textId="586256BD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5)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It was the “last hour” (I John 2:18).</w:t>
      </w:r>
    </w:p>
    <w:p w14:paraId="1B1770E9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TIME STATEMENTS demonstrate the ‘nearness of expectation’ in the </w:t>
      </w:r>
    </w:p>
    <w:p w14:paraId="3D286F7E" w14:textId="2E33535F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first century</w:t>
      </w:r>
    </w:p>
    <w:p w14:paraId="1077FAFE" w14:textId="7E452DBE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Kingdom was “at hand” (Matt. 3:2; 4:17; 16:27, 28).</w:t>
      </w:r>
    </w:p>
    <w:p w14:paraId="6A275281" w14:textId="4B1F8941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“end of all things” was “at hand” (I Pet. 4:7).</w:t>
      </w:r>
    </w:p>
    <w:p w14:paraId="48009BAD" w14:textId="3AE64EE6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“coming of the Lord” was “at hand” (James 5:7-9)</w:t>
      </w:r>
    </w:p>
    <w:p w14:paraId="179ADEB6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d.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events of Revelation pictured must “shortly come to pass” the time </w:t>
      </w:r>
    </w:p>
    <w:p w14:paraId="79FDBC63" w14:textId="6C4D8BA6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was “at hand” (Rev. 1:1, 3).</w:t>
      </w:r>
    </w:p>
    <w:p w14:paraId="4063BAB0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In order 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understand the Scriptures, we MUST take our eyes off of what the </w:t>
      </w:r>
    </w:p>
    <w:p w14:paraId="093DC76B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news media has to say, what the immediate conditions of the world appear to</w:t>
      </w:r>
    </w:p>
    <w:p w14:paraId="142DF534" w14:textId="22181A3B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be. </w:t>
      </w:r>
    </w:p>
    <w:p w14:paraId="3B1EA285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5.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There will be NO RAPTURE, and NO END OF THE WORLD </w:t>
      </w:r>
    </w:p>
    <w:p w14:paraId="53CE4DE9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tomorrow…there will be a solar eclipse that will last 4:18 seconds--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nothing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1DD64334" w14:textId="2C8FBF6F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more, nothing less, nothing else!</w:t>
      </w:r>
    </w:p>
    <w:p w14:paraId="7ABCCF12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IF Armageddon happens tomorrow, it will be because there is a Bruce </w:t>
      </w:r>
    </w:p>
    <w:p w14:paraId="703FA063" w14:textId="7951B0A5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Willis movie on TV, not because it is the actual ‘end of the world.’</w:t>
      </w:r>
    </w:p>
    <w:p w14:paraId="46A15006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We do not need emotion, and unnecessary hype, we need to simply believe</w:t>
      </w:r>
    </w:p>
    <w:p w14:paraId="711183A3" w14:textId="67491EA6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the proven testimony of God’s inspired Word to lead us and guide us.</w:t>
      </w:r>
    </w:p>
    <w:p w14:paraId="0AB751AA" w14:textId="4D9F42FE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CONCLUSION</w:t>
      </w:r>
    </w:p>
    <w:p w14:paraId="62C9148C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 hope these four principles of interpretation will help us in our study of any </w:t>
      </w:r>
    </w:p>
    <w:p w14:paraId="64920239" w14:textId="77777777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and every subject found within the Scriptures--each of them is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always</w:t>
      </w:r>
      <w:proofErr w:type="gramEnd"/>
    </w:p>
    <w:p w14:paraId="28D14557" w14:textId="6434F4F8" w:rsidR="0037104F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present.</w:t>
      </w:r>
    </w:p>
    <w:p w14:paraId="44A94A22" w14:textId="77777777" w:rsidR="002C2A16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God wants each of us to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enter into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an intimate and living relationship with</w:t>
      </w:r>
    </w:p>
    <w:p w14:paraId="3F7054DA" w14:textId="33DE9B50" w:rsidR="0037104F" w:rsidRDefault="002C2A1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37104F">
        <w:rPr>
          <w:rFonts w:ascii="Georgia" w:hAnsi="Georgia"/>
          <w:color w:val="000000"/>
          <w:sz w:val="28"/>
          <w:szCs w:val="28"/>
          <w:lang w:val="en"/>
        </w:rPr>
        <w:t>Him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, to draw closer to Him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each and every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day.</w:t>
      </w:r>
    </w:p>
    <w:p w14:paraId="5157FECB" w14:textId="77777777" w:rsidR="002C2A16" w:rsidRDefault="002C2A1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speculations we see and hear about everyday are simply a source of</w:t>
      </w:r>
    </w:p>
    <w:p w14:paraId="573622DC" w14:textId="3BFDD371" w:rsidR="002C2A16" w:rsidRDefault="002C2A1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distraction to draw people AWAY from who God is and what God has done.</w:t>
      </w:r>
    </w:p>
    <w:p w14:paraId="5CB9097C" w14:textId="77777777" w:rsidR="002C2A16" w:rsidRDefault="002C2A1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May each of us humble ourselves and trust in the extent of HIS love and HIS</w:t>
      </w:r>
    </w:p>
    <w:p w14:paraId="4BF9188D" w14:textId="42B7DC29" w:rsidR="002C2A16" w:rsidRPr="0037104F" w:rsidRDefault="002C2A1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grace today.</w:t>
      </w:r>
    </w:p>
    <w:p w14:paraId="2B4451B7" w14:textId="77777777" w:rsidR="0037104F" w:rsidRPr="0052494B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</w:p>
    <w:sectPr w:rsidR="0037104F" w:rsidRPr="0052494B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835AA-FD97-EA4A-8FBC-5FD9D488ABFD}"/>
    <w:embedBold r:id="rId2" w:fontKey="{487CF109-5B4A-DA40-B965-A313BB744475}"/>
    <w:embedItalic r:id="rId3" w:fontKey="{B2A11109-1FC7-6641-95F3-C6039CDB2F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410A419-287B-CC4C-9D1F-9283D9C18978}"/>
    <w:embedItalic r:id="rId5" w:fontKey="{912D44E6-4F86-5F48-8CEA-D3CDB3BC62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CAF28A-BA19-4845-BDE2-195B0113167F}"/>
    <w:embedItalic r:id="rId7" w:fontKey="{9BB013D9-0058-9840-8FEE-090532CAA8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E3F6D09-306A-1048-A60A-8F1681C10231}"/>
    <w:embedBold r:id="rId9" w:fontKey="{4D78BFC0-E2F3-A64E-829E-1CCA87347BA7}"/>
    <w:embedItalic r:id="rId10" w:fontKey="{BF410161-5CB0-1045-A4CA-4C6498C0D9D5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4000074C-798C-8342-9158-A85D073F0178}"/>
    <w:embedBold r:id="rId14" w:fontKey="{44683C81-AD24-DE41-BA14-EA66DA375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7D3AE26-BE66-AF43-B7BC-D8465A3741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4BF4"/>
    <w:rsid w:val="000277D5"/>
    <w:rsid w:val="00027C7A"/>
    <w:rsid w:val="000311C4"/>
    <w:rsid w:val="00033D87"/>
    <w:rsid w:val="000377EF"/>
    <w:rsid w:val="0004119A"/>
    <w:rsid w:val="000412DA"/>
    <w:rsid w:val="00052E88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2646E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C34BF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3BA5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764FB"/>
    <w:rsid w:val="00285D3D"/>
    <w:rsid w:val="0029304D"/>
    <w:rsid w:val="00293FCB"/>
    <w:rsid w:val="00294736"/>
    <w:rsid w:val="002970FF"/>
    <w:rsid w:val="002A1B50"/>
    <w:rsid w:val="002A5A58"/>
    <w:rsid w:val="002A6226"/>
    <w:rsid w:val="002B284B"/>
    <w:rsid w:val="002C2A16"/>
    <w:rsid w:val="002C38C8"/>
    <w:rsid w:val="002C3F91"/>
    <w:rsid w:val="002C521F"/>
    <w:rsid w:val="002E5C9A"/>
    <w:rsid w:val="002E6911"/>
    <w:rsid w:val="002F3544"/>
    <w:rsid w:val="002F4CC0"/>
    <w:rsid w:val="002F6AF7"/>
    <w:rsid w:val="002F6FC5"/>
    <w:rsid w:val="00301745"/>
    <w:rsid w:val="0030651A"/>
    <w:rsid w:val="003171A5"/>
    <w:rsid w:val="0032307D"/>
    <w:rsid w:val="003263A0"/>
    <w:rsid w:val="00327C04"/>
    <w:rsid w:val="00333D3F"/>
    <w:rsid w:val="003354F9"/>
    <w:rsid w:val="00346774"/>
    <w:rsid w:val="00353BF6"/>
    <w:rsid w:val="0035754F"/>
    <w:rsid w:val="00360595"/>
    <w:rsid w:val="00370CAE"/>
    <w:rsid w:val="0037104F"/>
    <w:rsid w:val="00373935"/>
    <w:rsid w:val="00373CBD"/>
    <w:rsid w:val="00383D80"/>
    <w:rsid w:val="00386BE7"/>
    <w:rsid w:val="00386D3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33094"/>
    <w:rsid w:val="004407E6"/>
    <w:rsid w:val="004409B4"/>
    <w:rsid w:val="00452807"/>
    <w:rsid w:val="00453946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00F2"/>
    <w:rsid w:val="004831B2"/>
    <w:rsid w:val="0048427A"/>
    <w:rsid w:val="00484BCF"/>
    <w:rsid w:val="004906DF"/>
    <w:rsid w:val="0049446F"/>
    <w:rsid w:val="004A4F04"/>
    <w:rsid w:val="004B10A8"/>
    <w:rsid w:val="004C317C"/>
    <w:rsid w:val="004C3FA8"/>
    <w:rsid w:val="004C4717"/>
    <w:rsid w:val="004C509E"/>
    <w:rsid w:val="004C754B"/>
    <w:rsid w:val="004E3B2C"/>
    <w:rsid w:val="004F26E0"/>
    <w:rsid w:val="004F4044"/>
    <w:rsid w:val="00503B1B"/>
    <w:rsid w:val="00504173"/>
    <w:rsid w:val="005043E4"/>
    <w:rsid w:val="00511927"/>
    <w:rsid w:val="00522D9A"/>
    <w:rsid w:val="0052494B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869EE"/>
    <w:rsid w:val="005963D6"/>
    <w:rsid w:val="00596789"/>
    <w:rsid w:val="005A02BF"/>
    <w:rsid w:val="005A68AC"/>
    <w:rsid w:val="005B3BC4"/>
    <w:rsid w:val="005C7C74"/>
    <w:rsid w:val="005E0FF3"/>
    <w:rsid w:val="005E120A"/>
    <w:rsid w:val="005E22CB"/>
    <w:rsid w:val="005E452B"/>
    <w:rsid w:val="005F28C5"/>
    <w:rsid w:val="00610C94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85939"/>
    <w:rsid w:val="00691288"/>
    <w:rsid w:val="006A03E1"/>
    <w:rsid w:val="006A12EE"/>
    <w:rsid w:val="006A217A"/>
    <w:rsid w:val="006A33DA"/>
    <w:rsid w:val="006A49CD"/>
    <w:rsid w:val="006B0011"/>
    <w:rsid w:val="006B65E5"/>
    <w:rsid w:val="006C0CF0"/>
    <w:rsid w:val="006D0048"/>
    <w:rsid w:val="006D1C72"/>
    <w:rsid w:val="006D45FE"/>
    <w:rsid w:val="006E2AAB"/>
    <w:rsid w:val="006F034D"/>
    <w:rsid w:val="006F4304"/>
    <w:rsid w:val="00701996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1E81"/>
    <w:rsid w:val="00835722"/>
    <w:rsid w:val="00840148"/>
    <w:rsid w:val="008401F7"/>
    <w:rsid w:val="0084394F"/>
    <w:rsid w:val="00845AEC"/>
    <w:rsid w:val="00846292"/>
    <w:rsid w:val="00846A6F"/>
    <w:rsid w:val="00852F59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3CE8"/>
    <w:rsid w:val="008F6C8C"/>
    <w:rsid w:val="008F773C"/>
    <w:rsid w:val="00900EA8"/>
    <w:rsid w:val="00913BFE"/>
    <w:rsid w:val="00916BA7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1C53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057E6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54B5F"/>
    <w:rsid w:val="00A664BB"/>
    <w:rsid w:val="00A745DA"/>
    <w:rsid w:val="00A829EC"/>
    <w:rsid w:val="00A85EA2"/>
    <w:rsid w:val="00A976FE"/>
    <w:rsid w:val="00AA148E"/>
    <w:rsid w:val="00AB34F7"/>
    <w:rsid w:val="00AB46DD"/>
    <w:rsid w:val="00AC1DB6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6E52"/>
    <w:rsid w:val="00B270B8"/>
    <w:rsid w:val="00B33D71"/>
    <w:rsid w:val="00B4236E"/>
    <w:rsid w:val="00B42953"/>
    <w:rsid w:val="00B43328"/>
    <w:rsid w:val="00B47709"/>
    <w:rsid w:val="00B50D75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D10F1"/>
    <w:rsid w:val="00BE13B9"/>
    <w:rsid w:val="00BE23FD"/>
    <w:rsid w:val="00C25A0D"/>
    <w:rsid w:val="00C26110"/>
    <w:rsid w:val="00C32AD2"/>
    <w:rsid w:val="00C3502C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61078"/>
    <w:rsid w:val="00C76EC2"/>
    <w:rsid w:val="00C85AFB"/>
    <w:rsid w:val="00C9778B"/>
    <w:rsid w:val="00C97E21"/>
    <w:rsid w:val="00CA0CE7"/>
    <w:rsid w:val="00CA1714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589F"/>
    <w:rsid w:val="00D57E8A"/>
    <w:rsid w:val="00D6708C"/>
    <w:rsid w:val="00D67F3F"/>
    <w:rsid w:val="00D711DF"/>
    <w:rsid w:val="00D76144"/>
    <w:rsid w:val="00D850E3"/>
    <w:rsid w:val="00D85229"/>
    <w:rsid w:val="00D9295A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14905"/>
    <w:rsid w:val="00E209EC"/>
    <w:rsid w:val="00E25145"/>
    <w:rsid w:val="00E260C3"/>
    <w:rsid w:val="00E26201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0E07"/>
    <w:rsid w:val="00E84950"/>
    <w:rsid w:val="00E87FEE"/>
    <w:rsid w:val="00E92431"/>
    <w:rsid w:val="00EA1D0F"/>
    <w:rsid w:val="00EB7232"/>
    <w:rsid w:val="00EC0382"/>
    <w:rsid w:val="00EC3961"/>
    <w:rsid w:val="00EC6760"/>
    <w:rsid w:val="00ED6392"/>
    <w:rsid w:val="00ED6E32"/>
    <w:rsid w:val="00EE0DFF"/>
    <w:rsid w:val="00EE5EC4"/>
    <w:rsid w:val="00EE7C2B"/>
    <w:rsid w:val="00EF299C"/>
    <w:rsid w:val="00F06306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4</cp:revision>
  <cp:lastPrinted>2024-03-09T18:13:00Z</cp:lastPrinted>
  <dcterms:created xsi:type="dcterms:W3CDTF">2024-04-07T08:09:00Z</dcterms:created>
  <dcterms:modified xsi:type="dcterms:W3CDTF">2024-04-07T09:36:00Z</dcterms:modified>
</cp:coreProperties>
</file>