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2ECFE28C" w:rsidR="00610C94" w:rsidRPr="00B270B8" w:rsidRDefault="0012646E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“How the World Misses the Gospel</w:t>
      </w:r>
      <w:r w:rsidR="0030651A">
        <w:rPr>
          <w:rFonts w:ascii="Georgia" w:hAnsi="Georgia" w:cs="Droid Serif"/>
          <w:b/>
          <w:sz w:val="28"/>
          <w:szCs w:val="28"/>
        </w:rPr>
        <w:t>”</w:t>
      </w:r>
    </w:p>
    <w:p w14:paraId="6EB17448" w14:textId="1928CAFC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052E88">
        <w:rPr>
          <w:rFonts w:ascii="Georgia" w:hAnsi="Georgia" w:cs="Droid Serif"/>
          <w:sz w:val="28"/>
          <w:szCs w:val="28"/>
        </w:rPr>
        <w:t>Mat</w:t>
      </w:r>
      <w:r w:rsidR="0030651A">
        <w:rPr>
          <w:rFonts w:ascii="Georgia" w:hAnsi="Georgia" w:cs="Droid Serif"/>
          <w:sz w:val="28"/>
          <w:szCs w:val="28"/>
        </w:rPr>
        <w:t xml:space="preserve">t. </w:t>
      </w:r>
      <w:r w:rsidR="0012646E">
        <w:rPr>
          <w:rFonts w:ascii="Georgia" w:hAnsi="Georgia" w:cs="Droid Serif"/>
          <w:sz w:val="28"/>
          <w:szCs w:val="28"/>
        </w:rPr>
        <w:t>7:15-23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72EC5CCF" w:rsidR="00610C94" w:rsidRPr="00FC23A5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12646E">
        <w:rPr>
          <w:rFonts w:ascii="Georgia" w:hAnsi="Georgia" w:cs="Droid Serif"/>
          <w:bCs/>
          <w:sz w:val="28"/>
          <w:szCs w:val="28"/>
        </w:rPr>
        <w:t xml:space="preserve">The world misses the gospel because of how </w:t>
      </w:r>
      <w:r w:rsidR="0012646E">
        <w:rPr>
          <w:rFonts w:ascii="Georgia" w:hAnsi="Georgia" w:cs="Droid Serif"/>
          <w:b/>
          <w:sz w:val="28"/>
          <w:szCs w:val="28"/>
        </w:rPr>
        <w:t>we</w:t>
      </w:r>
      <w:r w:rsidR="0012646E">
        <w:rPr>
          <w:rFonts w:ascii="Georgia" w:hAnsi="Georgia" w:cs="Droid Serif"/>
          <w:bCs/>
          <w:sz w:val="28"/>
          <w:szCs w:val="28"/>
        </w:rPr>
        <w:t xml:space="preserve"> confuse their concept of who God is and what God has done</w:t>
      </w:r>
      <w:r w:rsidR="0030651A">
        <w:rPr>
          <w:rFonts w:ascii="Georgia" w:hAnsi="Georgia" w:cs="Droid Serif"/>
          <w:bCs/>
          <w:sz w:val="28"/>
          <w:szCs w:val="28"/>
        </w:rPr>
        <w:t>.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4D387B60" w14:textId="77777777" w:rsidR="001264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12646E">
        <w:rPr>
          <w:rFonts w:ascii="Georgia" w:hAnsi="Georgia" w:cstheme="minorHAnsi"/>
          <w:b/>
          <w:sz w:val="28"/>
          <w:szCs w:val="28"/>
        </w:rPr>
        <w:t>How the World Misses the Gospel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FC23A5" w:rsidRPr="00FC23A5">
        <w:rPr>
          <w:rFonts w:ascii="Georgia" w:hAnsi="Georgia" w:cstheme="minorHAnsi"/>
          <w:bCs/>
          <w:sz w:val="28"/>
          <w:szCs w:val="28"/>
        </w:rPr>
        <w:t>.</w:t>
      </w:r>
      <w:r w:rsidR="00FC23A5">
        <w:rPr>
          <w:rFonts w:ascii="Georgia" w:hAnsi="Georgia" w:cstheme="minorHAnsi"/>
          <w:b/>
          <w:sz w:val="28"/>
          <w:szCs w:val="28"/>
        </w:rPr>
        <w:t xml:space="preserve"> </w:t>
      </w:r>
      <w:r w:rsidR="00FC23A5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781DFA2F" w14:textId="4B691AF1" w:rsidR="00FC23A5" w:rsidRDefault="001264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book, </w:t>
      </w:r>
      <w:r>
        <w:rPr>
          <w:rFonts w:ascii="Georgia" w:hAnsi="Georgia" w:cstheme="minorHAnsi"/>
          <w:bCs/>
          <w:i/>
          <w:iCs/>
          <w:sz w:val="28"/>
          <w:szCs w:val="28"/>
        </w:rPr>
        <w:t>Misreading Scripture with Western Eyes</w:t>
      </w:r>
      <w:r>
        <w:rPr>
          <w:rFonts w:ascii="Georgia" w:hAnsi="Georgia" w:cstheme="minorHAnsi"/>
          <w:bCs/>
          <w:sz w:val="28"/>
          <w:szCs w:val="28"/>
        </w:rPr>
        <w:t xml:space="preserve"> (2012).</w:t>
      </w:r>
    </w:p>
    <w:p w14:paraId="102FD133" w14:textId="77777777" w:rsidR="0012646E" w:rsidRDefault="001264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book explores </w:t>
      </w:r>
      <w:r>
        <w:rPr>
          <w:rFonts w:ascii="Georgia" w:hAnsi="Georgia" w:cstheme="minorHAnsi"/>
          <w:bCs/>
          <w:i/>
          <w:iCs/>
          <w:sz w:val="28"/>
          <w:szCs w:val="28"/>
        </w:rPr>
        <w:t>cultural blinders</w:t>
      </w:r>
      <w:r>
        <w:rPr>
          <w:rFonts w:ascii="Georgia" w:hAnsi="Georgia" w:cstheme="minorHAnsi"/>
          <w:bCs/>
          <w:sz w:val="28"/>
          <w:szCs w:val="28"/>
        </w:rPr>
        <w:t xml:space="preserve"> that have arisen from within </w:t>
      </w:r>
      <w:proofErr w:type="gramStart"/>
      <w:r>
        <w:rPr>
          <w:rFonts w:ascii="Georgia" w:hAnsi="Georgia" w:cstheme="minorHAnsi"/>
          <w:bCs/>
          <w:sz w:val="28"/>
          <w:szCs w:val="28"/>
        </w:rPr>
        <w:t>our</w:t>
      </w:r>
      <w:proofErr w:type="gramEnd"/>
    </w:p>
    <w:p w14:paraId="0ABBAB90" w14:textId="6F2A8FD1" w:rsidR="0012646E" w:rsidRDefault="001264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‘</w:t>
      </w:r>
      <w:r w:rsidR="00916BA7">
        <w:rPr>
          <w:rFonts w:ascii="Georgia" w:hAnsi="Georgia" w:cstheme="minorHAnsi"/>
          <w:bCs/>
          <w:sz w:val="28"/>
          <w:szCs w:val="28"/>
        </w:rPr>
        <w:t>Western</w:t>
      </w:r>
      <w:r>
        <w:rPr>
          <w:rFonts w:ascii="Georgia" w:hAnsi="Georgia" w:cstheme="minorHAnsi"/>
          <w:bCs/>
          <w:sz w:val="28"/>
          <w:szCs w:val="28"/>
        </w:rPr>
        <w:t xml:space="preserve"> worldview’ as the primary </w:t>
      </w:r>
      <w:r>
        <w:rPr>
          <w:rFonts w:ascii="Georgia" w:hAnsi="Georgia" w:cstheme="minorHAnsi"/>
          <w:bCs/>
          <w:i/>
          <w:iCs/>
          <w:sz w:val="28"/>
          <w:szCs w:val="28"/>
        </w:rPr>
        <w:t>lenses</w:t>
      </w:r>
      <w:r>
        <w:rPr>
          <w:rFonts w:ascii="Georgia" w:hAnsi="Georgia" w:cstheme="minorHAnsi"/>
          <w:bCs/>
          <w:sz w:val="28"/>
          <w:szCs w:val="28"/>
        </w:rPr>
        <w:t xml:space="preserve"> through which we have </w:t>
      </w:r>
      <w:r>
        <w:rPr>
          <w:rFonts w:ascii="Georgia" w:hAnsi="Georgia" w:cstheme="minorHAnsi"/>
          <w:bCs/>
          <w:i/>
          <w:iCs/>
          <w:sz w:val="28"/>
          <w:szCs w:val="28"/>
        </w:rPr>
        <w:t>read</w:t>
      </w:r>
      <w:r>
        <w:rPr>
          <w:rFonts w:ascii="Georgia" w:hAnsi="Georgia" w:cstheme="minorHAnsi"/>
          <w:bCs/>
          <w:sz w:val="28"/>
          <w:szCs w:val="28"/>
        </w:rPr>
        <w:t xml:space="preserve"> and</w:t>
      </w:r>
    </w:p>
    <w:p w14:paraId="7404D5F9" w14:textId="5BEC557B" w:rsidR="0012646E" w:rsidRDefault="001264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i/>
          <w:iCs/>
          <w:sz w:val="28"/>
          <w:szCs w:val="28"/>
        </w:rPr>
        <w:t>interpreted</w:t>
      </w:r>
      <w:r>
        <w:rPr>
          <w:rFonts w:ascii="Georgia" w:hAnsi="Georgia" w:cstheme="minorHAnsi"/>
          <w:bCs/>
          <w:sz w:val="28"/>
          <w:szCs w:val="28"/>
        </w:rPr>
        <w:t xml:space="preserve"> the Scriptures.</w:t>
      </w:r>
    </w:p>
    <w:p w14:paraId="748BB306" w14:textId="77777777" w:rsidR="008F3CE8" w:rsidRDefault="001264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most common </w:t>
      </w:r>
      <w:r w:rsidR="008F3CE8">
        <w:rPr>
          <w:rFonts w:ascii="Georgia" w:hAnsi="Georgia" w:cstheme="minorHAnsi"/>
          <w:bCs/>
          <w:sz w:val="28"/>
          <w:szCs w:val="28"/>
        </w:rPr>
        <w:t xml:space="preserve">concept is that the Bible was written </w:t>
      </w:r>
      <w:r w:rsidR="008F3CE8">
        <w:rPr>
          <w:rFonts w:ascii="Georgia" w:hAnsi="Georgia" w:cstheme="minorHAnsi"/>
          <w:b/>
          <w:sz w:val="28"/>
          <w:szCs w:val="28"/>
        </w:rPr>
        <w:t>to us</w:t>
      </w:r>
      <w:r w:rsidR="008F3CE8">
        <w:rPr>
          <w:rFonts w:ascii="Georgia" w:hAnsi="Georgia" w:cstheme="minorHAnsi"/>
          <w:bCs/>
          <w:sz w:val="28"/>
          <w:szCs w:val="28"/>
        </w:rPr>
        <w:t xml:space="preserve"> and that</w:t>
      </w:r>
    </w:p>
    <w:p w14:paraId="2C302ED8" w14:textId="416AAFBE" w:rsidR="0012646E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everything found within the Scriptures applies to our lives </w:t>
      </w:r>
      <w:r>
        <w:rPr>
          <w:rFonts w:ascii="Georgia" w:hAnsi="Georgia" w:cstheme="minorHAnsi"/>
          <w:b/>
          <w:sz w:val="28"/>
          <w:szCs w:val="28"/>
        </w:rPr>
        <w:t>personally</w:t>
      </w:r>
      <w:r>
        <w:rPr>
          <w:rFonts w:ascii="Georgia" w:hAnsi="Georgia" w:cstheme="minorHAnsi"/>
          <w:bCs/>
          <w:sz w:val="28"/>
          <w:szCs w:val="28"/>
        </w:rPr>
        <w:t>.</w:t>
      </w:r>
    </w:p>
    <w:p w14:paraId="4EEE4F51" w14:textId="77777777" w:rsidR="008F3CE8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 xml:space="preserve">For </w:t>
      </w:r>
      <w:r>
        <w:rPr>
          <w:rFonts w:ascii="Georgia" w:hAnsi="Georgia" w:cstheme="minorHAnsi"/>
          <w:b/>
          <w:sz w:val="28"/>
          <w:szCs w:val="28"/>
        </w:rPr>
        <w:t>just</w:t>
      </w:r>
      <w:r>
        <w:rPr>
          <w:rFonts w:ascii="Georgia" w:hAnsi="Georgia" w:cstheme="minorHAnsi"/>
          <w:bCs/>
          <w:sz w:val="28"/>
          <w:szCs w:val="28"/>
        </w:rPr>
        <w:t xml:space="preserve"> $139.00 </w:t>
      </w:r>
      <w:r>
        <w:rPr>
          <w:rFonts w:ascii="Georgia" w:hAnsi="Georgia" w:cstheme="minorHAnsi"/>
          <w:bCs/>
          <w:i/>
          <w:iCs/>
          <w:sz w:val="28"/>
          <w:szCs w:val="28"/>
        </w:rPr>
        <w:t>Your Personalized Bible</w:t>
      </w:r>
      <w:r>
        <w:rPr>
          <w:rFonts w:ascii="Georgia" w:hAnsi="Georgia" w:cstheme="minorHAnsi"/>
          <w:bCs/>
          <w:sz w:val="28"/>
          <w:szCs w:val="28"/>
        </w:rPr>
        <w:t xml:space="preserve"> will insert your first name,</w:t>
      </w:r>
    </w:p>
    <w:p w14:paraId="6B7269D5" w14:textId="1F5311EF" w:rsidR="008F3CE8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last name, into over 7,000 verses where the pronoun “I” or “My” </w:t>
      </w:r>
      <w:proofErr w:type="gramStart"/>
      <w:r>
        <w:rPr>
          <w:rFonts w:ascii="Georgia" w:hAnsi="Georgia" w:cstheme="minorHAnsi"/>
          <w:bCs/>
          <w:sz w:val="28"/>
          <w:szCs w:val="28"/>
        </w:rPr>
        <w:t>occurs</w:t>
      </w:r>
      <w:proofErr w:type="gramEnd"/>
    </w:p>
    <w:p w14:paraId="4A6BE4C4" w14:textId="77777777" w:rsidR="008F3CE8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in the text, (</w:t>
      </w:r>
      <w:proofErr w:type="spellStart"/>
      <w:r>
        <w:rPr>
          <w:rFonts w:ascii="Georgia" w:hAnsi="Georgia" w:cstheme="minorHAnsi"/>
          <w:bCs/>
          <w:sz w:val="28"/>
          <w:szCs w:val="28"/>
        </w:rPr>
        <w:t>eg.</w:t>
      </w:r>
      <w:proofErr w:type="spellEnd"/>
      <w:r>
        <w:rPr>
          <w:rFonts w:ascii="Georgia" w:hAnsi="Georgia" w:cstheme="minorHAnsi"/>
          <w:bCs/>
          <w:sz w:val="28"/>
          <w:szCs w:val="28"/>
        </w:rPr>
        <w:t xml:space="preserve">  “The Lord is LARRY’S Shepherd…” (Psa. 23:1).  Your</w:t>
      </w:r>
    </w:p>
    <w:p w14:paraId="75F1294E" w14:textId="77777777" w:rsidR="008F3CE8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Word is a light to LARRY’S path and a light to LARRY’S feet” (Psa. </w:t>
      </w:r>
    </w:p>
    <w:p w14:paraId="4B44ED1D" w14:textId="1AE9A7D1" w:rsidR="008F3CE8" w:rsidRDefault="008F3CE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119:105).</w:t>
      </w:r>
    </w:p>
    <w:p w14:paraId="3F12A005" w14:textId="6C7BB412" w:rsidR="008F3CE8" w:rsidRDefault="008F3CE8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 xml:space="preserve">This is a “feel good” approach that makes </w:t>
      </w:r>
      <w:r>
        <w:rPr>
          <w:rFonts w:ascii="Georgia" w:hAnsi="Georgia" w:cstheme="minorHAnsi"/>
          <w:b/>
          <w:sz w:val="28"/>
          <w:szCs w:val="28"/>
        </w:rPr>
        <w:t>everything</w:t>
      </w:r>
      <w:r>
        <w:rPr>
          <w:rFonts w:ascii="Georgia" w:hAnsi="Georgia" w:cstheme="minorHAnsi"/>
          <w:bCs/>
          <w:sz w:val="28"/>
          <w:szCs w:val="28"/>
        </w:rPr>
        <w:t xml:space="preserve"> personal as though God is talking </w:t>
      </w:r>
      <w:r>
        <w:rPr>
          <w:rFonts w:ascii="Georgia" w:hAnsi="Georgia" w:cstheme="minorHAnsi"/>
          <w:b/>
          <w:sz w:val="28"/>
          <w:szCs w:val="28"/>
        </w:rPr>
        <w:t>directly</w:t>
      </w:r>
      <w:r>
        <w:rPr>
          <w:rFonts w:ascii="Georgia" w:hAnsi="Georgia" w:cstheme="minorHAnsi"/>
          <w:bCs/>
          <w:sz w:val="28"/>
          <w:szCs w:val="28"/>
        </w:rPr>
        <w:t xml:space="preserve"> to me…</w:t>
      </w:r>
    </w:p>
    <w:p w14:paraId="58DB1935" w14:textId="51475A2D" w:rsidR="008F3CE8" w:rsidRDefault="008F3CE8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</w:r>
      <w:r w:rsidR="00916BA7">
        <w:rPr>
          <w:rFonts w:ascii="Georgia" w:hAnsi="Georgia" w:cstheme="minorHAnsi"/>
          <w:bCs/>
          <w:sz w:val="28"/>
          <w:szCs w:val="28"/>
        </w:rPr>
        <w:t xml:space="preserve">The problem is that this concept is </w:t>
      </w:r>
      <w:r w:rsidR="00916BA7">
        <w:rPr>
          <w:rFonts w:ascii="Georgia" w:hAnsi="Georgia" w:cstheme="minorHAnsi"/>
          <w:b/>
          <w:sz w:val="28"/>
          <w:szCs w:val="28"/>
        </w:rPr>
        <w:t>foreign</w:t>
      </w:r>
      <w:r w:rsidR="00916BA7">
        <w:rPr>
          <w:rFonts w:ascii="Georgia" w:hAnsi="Georgia" w:cstheme="minorHAnsi"/>
          <w:bCs/>
          <w:sz w:val="28"/>
          <w:szCs w:val="28"/>
        </w:rPr>
        <w:t xml:space="preserve"> to the Scriptures.</w:t>
      </w:r>
    </w:p>
    <w:p w14:paraId="001CCF63" w14:textId="2D4AD91A" w:rsidR="00916BA7" w:rsidRDefault="00916BA7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d.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Bible was </w:t>
      </w:r>
      <w:r>
        <w:rPr>
          <w:rFonts w:ascii="Georgia" w:hAnsi="Georgia" w:cstheme="minorHAnsi"/>
          <w:b/>
          <w:sz w:val="28"/>
          <w:szCs w:val="28"/>
        </w:rPr>
        <w:t>not</w:t>
      </w:r>
      <w:r>
        <w:rPr>
          <w:rFonts w:ascii="Georgia" w:hAnsi="Georgia" w:cstheme="minorHAnsi"/>
          <w:bCs/>
          <w:sz w:val="28"/>
          <w:szCs w:val="28"/>
        </w:rPr>
        <w:t xml:space="preserve"> written </w:t>
      </w:r>
      <w:r>
        <w:rPr>
          <w:rFonts w:ascii="Georgia" w:hAnsi="Georgia" w:cstheme="minorHAnsi"/>
          <w:b/>
          <w:sz w:val="28"/>
          <w:szCs w:val="28"/>
        </w:rPr>
        <w:t>to us</w:t>
      </w:r>
      <w:r>
        <w:rPr>
          <w:rFonts w:ascii="Georgia" w:hAnsi="Georgia" w:cstheme="minorHAnsi"/>
          <w:bCs/>
          <w:sz w:val="28"/>
          <w:szCs w:val="28"/>
        </w:rPr>
        <w:t xml:space="preserve">, but rather it was written </w:t>
      </w:r>
      <w:r>
        <w:rPr>
          <w:rFonts w:ascii="Georgia" w:hAnsi="Georgia" w:cstheme="minorHAnsi"/>
          <w:b/>
          <w:sz w:val="28"/>
          <w:szCs w:val="28"/>
        </w:rPr>
        <w:t>for us</w:t>
      </w:r>
      <w:r>
        <w:rPr>
          <w:rFonts w:ascii="Georgia" w:hAnsi="Georgia" w:cstheme="minorHAnsi"/>
          <w:bCs/>
          <w:sz w:val="28"/>
          <w:szCs w:val="28"/>
        </w:rPr>
        <w:t>.</w:t>
      </w:r>
    </w:p>
    <w:p w14:paraId="69DB21EB" w14:textId="77777777" w:rsidR="00916BA7" w:rsidRDefault="00916BA7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As the authors of this book relate, </w:t>
      </w:r>
      <w:r>
        <w:rPr>
          <w:rFonts w:ascii="Georgia" w:hAnsi="Georgia" w:cstheme="minorHAnsi"/>
          <w:bCs/>
          <w:i/>
          <w:iCs/>
          <w:sz w:val="28"/>
          <w:szCs w:val="28"/>
        </w:rPr>
        <w:t>cultural bias</w:t>
      </w:r>
      <w:r>
        <w:rPr>
          <w:rFonts w:ascii="Georgia" w:hAnsi="Georgia" w:cstheme="minorHAnsi"/>
          <w:bCs/>
          <w:sz w:val="28"/>
          <w:szCs w:val="28"/>
        </w:rPr>
        <w:t xml:space="preserve"> is quite problematic and</w:t>
      </w:r>
    </w:p>
    <w:p w14:paraId="578CFF0B" w14:textId="6C8E97C6" w:rsidR="00916BA7" w:rsidRPr="00916BA7" w:rsidRDefault="00916BA7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therefore, it is vital that we ‘rethink’ how we </w:t>
      </w:r>
      <w:r w:rsidRPr="00916BA7">
        <w:rPr>
          <w:rFonts w:ascii="Georgia" w:hAnsi="Georgia" w:cstheme="minorHAnsi"/>
          <w:b/>
          <w:sz w:val="28"/>
          <w:szCs w:val="28"/>
        </w:rPr>
        <w:t>read</w:t>
      </w:r>
      <w:r>
        <w:rPr>
          <w:rFonts w:ascii="Georgia" w:hAnsi="Georgia" w:cstheme="minorHAnsi"/>
          <w:bCs/>
          <w:sz w:val="28"/>
          <w:szCs w:val="28"/>
        </w:rPr>
        <w:t xml:space="preserve">, </w:t>
      </w:r>
      <w:r w:rsidRPr="00916BA7">
        <w:rPr>
          <w:rFonts w:ascii="Georgia" w:hAnsi="Georgia" w:cstheme="minorHAnsi"/>
          <w:b/>
          <w:sz w:val="28"/>
          <w:szCs w:val="28"/>
        </w:rPr>
        <w:t>study</w:t>
      </w:r>
      <w:r>
        <w:rPr>
          <w:rFonts w:ascii="Georgia" w:hAnsi="Georgia" w:cstheme="minorHAnsi"/>
          <w:bCs/>
          <w:sz w:val="28"/>
          <w:szCs w:val="28"/>
        </w:rPr>
        <w:t xml:space="preserve">, and </w:t>
      </w:r>
      <w:r w:rsidRPr="00916BA7">
        <w:rPr>
          <w:rFonts w:ascii="Georgia" w:hAnsi="Georgia" w:cstheme="minorHAnsi"/>
          <w:b/>
          <w:sz w:val="28"/>
          <w:szCs w:val="28"/>
        </w:rPr>
        <w:t>understand</w:t>
      </w:r>
      <w:r>
        <w:rPr>
          <w:rFonts w:ascii="Georgia" w:hAnsi="Georgia" w:cstheme="minorHAnsi"/>
          <w:bCs/>
          <w:sz w:val="28"/>
          <w:szCs w:val="28"/>
        </w:rPr>
        <w:t>,</w:t>
      </w:r>
    </w:p>
    <w:p w14:paraId="43AAA219" w14:textId="7F4B9753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the Word of God.</w:t>
      </w:r>
    </w:p>
    <w:p w14:paraId="35E6069F" w14:textId="77777777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 xml:space="preserve">After 2,000 years, the </w:t>
      </w:r>
      <w:r>
        <w:rPr>
          <w:rFonts w:ascii="Georgia" w:hAnsi="Georgia" w:cstheme="minorHAnsi"/>
          <w:bCs/>
          <w:i/>
          <w:iCs/>
          <w:sz w:val="28"/>
          <w:szCs w:val="28"/>
        </w:rPr>
        <w:t>gospel</w:t>
      </w:r>
      <w:r>
        <w:rPr>
          <w:rFonts w:ascii="Georgia" w:hAnsi="Georgia" w:cstheme="minorHAnsi"/>
          <w:bCs/>
          <w:sz w:val="28"/>
          <w:szCs w:val="28"/>
        </w:rPr>
        <w:t xml:space="preserve"> has become hidden by various </w:t>
      </w:r>
      <w:r w:rsidRPr="00916BA7">
        <w:rPr>
          <w:rFonts w:ascii="Georgia" w:hAnsi="Georgia" w:cstheme="minorHAnsi"/>
          <w:bCs/>
          <w:i/>
          <w:iCs/>
          <w:sz w:val="28"/>
          <w:szCs w:val="28"/>
        </w:rPr>
        <w:t>presuppositions</w:t>
      </w:r>
    </w:p>
    <w:p w14:paraId="780306AF" w14:textId="070DD60B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and </w:t>
      </w:r>
      <w:r w:rsidRPr="00916BA7">
        <w:rPr>
          <w:rFonts w:ascii="Georgia" w:hAnsi="Georgia" w:cstheme="minorHAnsi"/>
          <w:bCs/>
          <w:i/>
          <w:iCs/>
          <w:sz w:val="28"/>
          <w:szCs w:val="28"/>
        </w:rPr>
        <w:t>misconceptions</w:t>
      </w:r>
      <w:r>
        <w:rPr>
          <w:rFonts w:ascii="Georgia" w:hAnsi="Georgia" w:cstheme="minorHAnsi"/>
          <w:bCs/>
          <w:sz w:val="28"/>
          <w:szCs w:val="28"/>
        </w:rPr>
        <w:t>.</w:t>
      </w:r>
    </w:p>
    <w:p w14:paraId="7C606360" w14:textId="5BDE43C2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WAR IN THE MIDDLE EAST</w:t>
      </w:r>
    </w:p>
    <w:p w14:paraId="2C96F18D" w14:textId="77777777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The present war in the Middle East that is raging between Israel and Hamas</w:t>
      </w:r>
    </w:p>
    <w:p w14:paraId="5999B8A6" w14:textId="77777777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is ample evidence that people are missing the point of what the Bible </w:t>
      </w:r>
      <w:proofErr w:type="gramStart"/>
      <w:r>
        <w:rPr>
          <w:rFonts w:ascii="Georgia" w:hAnsi="Georgia" w:cstheme="minorHAnsi"/>
          <w:bCs/>
          <w:sz w:val="28"/>
          <w:szCs w:val="28"/>
        </w:rPr>
        <w:t>actually</w:t>
      </w:r>
      <w:proofErr w:type="gramEnd"/>
    </w:p>
    <w:p w14:paraId="64E69824" w14:textId="3167D60B" w:rsidR="00916BA7" w:rsidRDefault="00916BA7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teaches.</w:t>
      </w:r>
    </w:p>
    <w:p w14:paraId="4DB9F81E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Since October 7, 2023, hundreds of organized “protests” have been organized</w:t>
      </w:r>
    </w:p>
    <w:p w14:paraId="17D795AC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and have taken place all over the world either in support of Israel or in</w:t>
      </w:r>
    </w:p>
    <w:p w14:paraId="18CB3F1D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support of Hamas--disagreement exists even among </w:t>
      </w:r>
      <w:r>
        <w:rPr>
          <w:rFonts w:ascii="Georgia" w:hAnsi="Georgia" w:cstheme="minorHAnsi"/>
          <w:bCs/>
          <w:i/>
          <w:iCs/>
          <w:sz w:val="28"/>
          <w:szCs w:val="28"/>
        </w:rPr>
        <w:t>believers</w:t>
      </w:r>
      <w:r>
        <w:rPr>
          <w:rFonts w:ascii="Georgia" w:hAnsi="Georgia" w:cstheme="minorHAnsi"/>
          <w:bCs/>
          <w:sz w:val="28"/>
          <w:szCs w:val="28"/>
        </w:rPr>
        <w:t xml:space="preserve"> who </w:t>
      </w:r>
      <w:proofErr w:type="gramStart"/>
      <w:r>
        <w:rPr>
          <w:rFonts w:ascii="Georgia" w:hAnsi="Georgia" w:cstheme="minorHAnsi"/>
          <w:bCs/>
          <w:sz w:val="28"/>
          <w:szCs w:val="28"/>
        </w:rPr>
        <w:t>are</w:t>
      </w:r>
      <w:proofErr w:type="gramEnd"/>
    </w:p>
    <w:p w14:paraId="5632F671" w14:textId="4841014B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  <w:t>‘choosing’ one side over the other.</w:t>
      </w:r>
    </w:p>
    <w:p w14:paraId="7701F837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establishment of the “modern” State of Israel in 1948 came along with</w:t>
      </w:r>
    </w:p>
    <w:p w14:paraId="6BC42D0F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the rise of Zionism and the belief that this would somehow be the </w:t>
      </w:r>
    </w:p>
    <w:p w14:paraId="4A18ECFE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/>
          <w:sz w:val="28"/>
          <w:szCs w:val="28"/>
        </w:rPr>
        <w:t>fulfillment</w:t>
      </w:r>
      <w:r>
        <w:rPr>
          <w:rFonts w:ascii="Georgia" w:hAnsi="Georgia" w:cstheme="minorHAnsi"/>
          <w:bCs/>
          <w:sz w:val="28"/>
          <w:szCs w:val="28"/>
        </w:rPr>
        <w:t xml:space="preserve"> of Bible prophecy--that a “new” temple will be rebuilt,</w:t>
      </w:r>
    </w:p>
    <w:p w14:paraId="38EB4A1A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followed by a period of ‘great tribulation’ and conversion of Israel into the</w:t>
      </w:r>
    </w:p>
    <w:p w14:paraId="159F14C2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acceptance of Jesus as their </w:t>
      </w:r>
      <w:r>
        <w:rPr>
          <w:rFonts w:ascii="Georgia" w:hAnsi="Georgia" w:cstheme="minorHAnsi"/>
          <w:bCs/>
          <w:i/>
          <w:iCs/>
          <w:sz w:val="28"/>
          <w:szCs w:val="28"/>
        </w:rPr>
        <w:t>Messiah</w:t>
      </w:r>
      <w:r>
        <w:rPr>
          <w:rFonts w:ascii="Georgia" w:hAnsi="Georgia" w:cstheme="minorHAnsi"/>
          <w:bCs/>
          <w:sz w:val="28"/>
          <w:szCs w:val="28"/>
        </w:rPr>
        <w:t xml:space="preserve">, after a </w:t>
      </w:r>
      <w:r>
        <w:rPr>
          <w:rFonts w:ascii="Georgia" w:hAnsi="Georgia" w:cstheme="minorHAnsi"/>
          <w:b/>
          <w:sz w:val="28"/>
          <w:szCs w:val="28"/>
        </w:rPr>
        <w:t>physical</w:t>
      </w:r>
      <w:r>
        <w:rPr>
          <w:rFonts w:ascii="Georgia" w:hAnsi="Georgia" w:cstheme="minorHAnsi"/>
          <w:bCs/>
          <w:sz w:val="28"/>
          <w:szCs w:val="28"/>
        </w:rPr>
        <w:t xml:space="preserve"> ‘rapture’ of the</w:t>
      </w:r>
    </w:p>
    <w:p w14:paraId="5F312D38" w14:textId="77777777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lastRenderedPageBreak/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church, and the ‘second coming’ of Christ and a </w:t>
      </w:r>
      <w:r>
        <w:rPr>
          <w:rFonts w:ascii="Georgia" w:hAnsi="Georgia" w:cstheme="minorHAnsi"/>
          <w:b/>
          <w:sz w:val="28"/>
          <w:szCs w:val="28"/>
        </w:rPr>
        <w:t>literal</w:t>
      </w:r>
      <w:r>
        <w:rPr>
          <w:rFonts w:ascii="Georgia" w:hAnsi="Georgia" w:cstheme="minorHAnsi"/>
          <w:bCs/>
          <w:sz w:val="28"/>
          <w:szCs w:val="28"/>
        </w:rPr>
        <w:t xml:space="preserve"> ‘thousand years’</w:t>
      </w:r>
    </w:p>
    <w:p w14:paraId="7E9F5A8C" w14:textId="0B8E7705" w:rsidR="00BD10F1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Millennium</w:t>
      </w:r>
      <w:r w:rsidR="00691288">
        <w:rPr>
          <w:rFonts w:ascii="Georgia" w:hAnsi="Georgia" w:cstheme="minorHAnsi"/>
          <w:bCs/>
          <w:sz w:val="28"/>
          <w:szCs w:val="28"/>
        </w:rPr>
        <w:t>…followed by a ‘forever happily ever after’ eternity.</w:t>
      </w:r>
    </w:p>
    <w:p w14:paraId="2FB3C1E7" w14:textId="77777777" w:rsidR="00691288" w:rsidRDefault="00BD10F1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 w:rsidR="00691288">
        <w:rPr>
          <w:rFonts w:ascii="Georgia" w:hAnsi="Georgia" w:cstheme="minorHAnsi"/>
          <w:bCs/>
          <w:sz w:val="28"/>
          <w:szCs w:val="28"/>
        </w:rPr>
        <w:tab/>
        <w:t xml:space="preserve">Hamas--is defined as the </w:t>
      </w:r>
      <w:r w:rsidR="00691288">
        <w:rPr>
          <w:rFonts w:ascii="Georgia" w:hAnsi="Georgia" w:cstheme="minorHAnsi"/>
          <w:bCs/>
          <w:i/>
          <w:iCs/>
          <w:sz w:val="28"/>
          <w:szCs w:val="28"/>
        </w:rPr>
        <w:t>“Islamic Resistance Movement”</w:t>
      </w:r>
      <w:r w:rsidR="00691288">
        <w:rPr>
          <w:rFonts w:ascii="Georgia" w:hAnsi="Georgia" w:cstheme="minorHAnsi"/>
          <w:bCs/>
          <w:sz w:val="28"/>
          <w:szCs w:val="28"/>
        </w:rPr>
        <w:t xml:space="preserve"> and there are </w:t>
      </w:r>
    </w:p>
    <w:p w14:paraId="206AF35F" w14:textId="7777777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many living in Palestine that see the events that began on October 7</w:t>
      </w:r>
      <w:r w:rsidRPr="00691288">
        <w:rPr>
          <w:rFonts w:ascii="Georgia" w:hAnsi="Georgia" w:cstheme="minorHAnsi"/>
          <w:bCs/>
          <w:sz w:val="28"/>
          <w:szCs w:val="28"/>
          <w:vertAlign w:val="superscript"/>
        </w:rPr>
        <w:t>th</w:t>
      </w:r>
      <w:r>
        <w:rPr>
          <w:rFonts w:ascii="Georgia" w:hAnsi="Georgia" w:cstheme="minorHAnsi"/>
          <w:bCs/>
          <w:sz w:val="28"/>
          <w:szCs w:val="28"/>
        </w:rPr>
        <w:t xml:space="preserve"> as</w:t>
      </w:r>
    </w:p>
    <w:p w14:paraId="0C7E4119" w14:textId="1B73E2FE" w:rsidR="00BD10F1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the means of “liberation” for the Palestinian people.</w:t>
      </w:r>
    </w:p>
    <w:p w14:paraId="4B4D0385" w14:textId="7777777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 xml:space="preserve">This </w:t>
      </w:r>
      <w:r>
        <w:rPr>
          <w:rFonts w:ascii="Georgia" w:hAnsi="Georgia" w:cstheme="minorHAnsi"/>
          <w:bCs/>
          <w:i/>
          <w:iCs/>
          <w:sz w:val="28"/>
          <w:szCs w:val="28"/>
        </w:rPr>
        <w:t>political tension</w:t>
      </w:r>
      <w:r>
        <w:rPr>
          <w:rFonts w:ascii="Georgia" w:hAnsi="Georgia" w:cstheme="minorHAnsi"/>
          <w:bCs/>
          <w:sz w:val="28"/>
          <w:szCs w:val="28"/>
        </w:rPr>
        <w:t xml:space="preserve"> in the region has existed for decades and people on</w:t>
      </w:r>
    </w:p>
    <w:p w14:paraId="40151867" w14:textId="54AA6855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both sides have suffered untold atrocities.</w:t>
      </w:r>
    </w:p>
    <w:p w14:paraId="2181FC8D" w14:textId="7A764FF8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NATURAL AND SPIRITUAL</w:t>
      </w:r>
    </w:p>
    <w:p w14:paraId="163DB46D" w14:textId="7777777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The vast majority of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Christendom has ‘bought into’ the Zionist notion and</w:t>
      </w:r>
    </w:p>
    <w:p w14:paraId="5BF99BE2" w14:textId="7777777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belief that the Israeli “State” that now exists is </w:t>
      </w:r>
      <w:r>
        <w:rPr>
          <w:rFonts w:ascii="Georgia" w:hAnsi="Georgia" w:cstheme="minorHAnsi"/>
          <w:b/>
          <w:sz w:val="28"/>
          <w:szCs w:val="28"/>
        </w:rPr>
        <w:t>identical</w:t>
      </w:r>
      <w:r>
        <w:rPr>
          <w:rFonts w:ascii="Georgia" w:hAnsi="Georgia" w:cstheme="minorHAnsi"/>
          <w:bCs/>
          <w:sz w:val="28"/>
          <w:szCs w:val="28"/>
        </w:rPr>
        <w:t xml:space="preserve"> to what </w:t>
      </w:r>
      <w:proofErr w:type="gramStart"/>
      <w:r>
        <w:rPr>
          <w:rFonts w:ascii="Georgia" w:hAnsi="Georgia" w:cstheme="minorHAnsi"/>
          <w:bCs/>
          <w:sz w:val="28"/>
          <w:szCs w:val="28"/>
        </w:rPr>
        <w:t>is</w:t>
      </w:r>
      <w:proofErr w:type="gramEnd"/>
    </w:p>
    <w:p w14:paraId="56D2558F" w14:textId="0F3B6C0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considered </w:t>
      </w:r>
      <w:r>
        <w:rPr>
          <w:rFonts w:ascii="Georgia" w:hAnsi="Georgia" w:cstheme="minorHAnsi"/>
          <w:b/>
          <w:sz w:val="28"/>
          <w:szCs w:val="28"/>
        </w:rPr>
        <w:t>Biblical Israel</w:t>
      </w:r>
      <w:r>
        <w:rPr>
          <w:rFonts w:ascii="Georgia" w:hAnsi="Georgia" w:cstheme="minorHAnsi"/>
          <w:bCs/>
          <w:sz w:val="28"/>
          <w:szCs w:val="28"/>
        </w:rPr>
        <w:t xml:space="preserve"> in the Scriptures.</w:t>
      </w:r>
    </w:p>
    <w:p w14:paraId="78206714" w14:textId="77777777" w:rsidR="00691288" w:rsidRDefault="00691288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i/>
          <w:i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gospel becomes convoluted </w:t>
      </w:r>
      <w:proofErr w:type="gramStart"/>
      <w:r>
        <w:rPr>
          <w:rFonts w:ascii="Georgia" w:hAnsi="Georgia" w:cstheme="minorHAnsi"/>
          <w:bCs/>
          <w:sz w:val="28"/>
          <w:szCs w:val="28"/>
        </w:rPr>
        <w:t>in the midst of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</w:t>
      </w:r>
      <w:r>
        <w:rPr>
          <w:rFonts w:ascii="Georgia" w:hAnsi="Georgia" w:cstheme="minorHAnsi"/>
          <w:bCs/>
          <w:i/>
          <w:iCs/>
          <w:sz w:val="28"/>
          <w:szCs w:val="28"/>
        </w:rPr>
        <w:t>political</w:t>
      </w:r>
      <w:r>
        <w:rPr>
          <w:rFonts w:ascii="Georgia" w:hAnsi="Georgia" w:cstheme="minorHAnsi"/>
          <w:bCs/>
          <w:sz w:val="28"/>
          <w:szCs w:val="28"/>
        </w:rPr>
        <w:t xml:space="preserve"> and </w:t>
      </w:r>
      <w:r>
        <w:rPr>
          <w:rFonts w:ascii="Georgia" w:hAnsi="Georgia" w:cstheme="minorHAnsi"/>
          <w:bCs/>
          <w:i/>
          <w:iCs/>
          <w:sz w:val="28"/>
          <w:szCs w:val="28"/>
        </w:rPr>
        <w:t>Zionist</w:t>
      </w:r>
    </w:p>
    <w:p w14:paraId="03B3D9E0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691288">
        <w:rPr>
          <w:rFonts w:ascii="Georgia" w:hAnsi="Georgia" w:cstheme="minorHAnsi"/>
          <w:bCs/>
          <w:sz w:val="28"/>
          <w:szCs w:val="28"/>
        </w:rPr>
        <w:t xml:space="preserve">notions and the result </w:t>
      </w:r>
      <w:proofErr w:type="gramStart"/>
      <w:r w:rsidR="00691288">
        <w:rPr>
          <w:rFonts w:ascii="Georgia" w:hAnsi="Georgia" w:cstheme="minorHAnsi"/>
          <w:bCs/>
          <w:sz w:val="28"/>
          <w:szCs w:val="28"/>
        </w:rPr>
        <w:t>is</w:t>
      </w:r>
      <w:proofErr w:type="gramEnd"/>
      <w:r w:rsidR="00691288">
        <w:rPr>
          <w:rFonts w:ascii="Georgia" w:hAnsi="Georgia" w:cstheme="minorHAnsi"/>
          <w:bCs/>
          <w:sz w:val="28"/>
          <w:szCs w:val="28"/>
        </w:rPr>
        <w:t xml:space="preserve"> that people have taken their eyes </w:t>
      </w:r>
      <w:r w:rsidR="00691288">
        <w:rPr>
          <w:rFonts w:ascii="Georgia" w:hAnsi="Georgia" w:cstheme="minorHAnsi"/>
          <w:b/>
          <w:sz w:val="28"/>
          <w:szCs w:val="28"/>
        </w:rPr>
        <w:t>off</w:t>
      </w:r>
      <w:r w:rsidR="00691288">
        <w:rPr>
          <w:rFonts w:ascii="Georgia" w:hAnsi="Georgia" w:cstheme="minorHAnsi"/>
          <w:bCs/>
          <w:sz w:val="28"/>
          <w:szCs w:val="28"/>
        </w:rPr>
        <w:t xml:space="preserve"> of the</w:t>
      </w:r>
    </w:p>
    <w:p w14:paraId="60385146" w14:textId="5904F7DA" w:rsidR="00691288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691288">
        <w:rPr>
          <w:rFonts w:ascii="Georgia" w:hAnsi="Georgia" w:cstheme="minorHAnsi"/>
          <w:bCs/>
          <w:sz w:val="28"/>
          <w:szCs w:val="28"/>
        </w:rPr>
        <w:t>central intent and focus of God’s “purpose of the ages” (Eph. 3:11)</w:t>
      </w:r>
      <w:r>
        <w:rPr>
          <w:rFonts w:ascii="Georgia" w:hAnsi="Georgia" w:cstheme="minorHAnsi"/>
          <w:bCs/>
          <w:sz w:val="28"/>
          <w:szCs w:val="28"/>
        </w:rPr>
        <w:t>.</w:t>
      </w:r>
    </w:p>
    <w:p w14:paraId="3DC27ED0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The Bible is simply divided into two categories, “natural” and “spiritual” (I</w:t>
      </w:r>
    </w:p>
    <w:p w14:paraId="18032380" w14:textId="19B8756A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Cor. 15:46).</w:t>
      </w:r>
    </w:p>
    <w:p w14:paraId="5FF2BBAE" w14:textId="4185499E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OT was the time of the “promises made to the fathers” (Rom. 15:8).</w:t>
      </w:r>
    </w:p>
    <w:p w14:paraId="74304645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“natural” aspect of Scripture covers the </w:t>
      </w:r>
      <w:proofErr w:type="gramStart"/>
      <w:r>
        <w:rPr>
          <w:rFonts w:ascii="Georgia" w:hAnsi="Georgia" w:cstheme="minorHAnsi"/>
          <w:bCs/>
          <w:sz w:val="28"/>
          <w:szCs w:val="28"/>
        </w:rPr>
        <w:t>period of time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from Adam to</w:t>
      </w:r>
    </w:p>
    <w:p w14:paraId="326EF7A7" w14:textId="485A605C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Christ (Gen. 3:15; 12:1-3).</w:t>
      </w:r>
    </w:p>
    <w:p w14:paraId="6EBF7CD2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 xml:space="preserve">God established the twelve tribes of Israel for a </w:t>
      </w:r>
      <w:r>
        <w:rPr>
          <w:rFonts w:ascii="Georgia" w:hAnsi="Georgia" w:cstheme="minorHAnsi"/>
          <w:b/>
          <w:sz w:val="28"/>
          <w:szCs w:val="28"/>
        </w:rPr>
        <w:t>specific</w:t>
      </w:r>
      <w:r>
        <w:rPr>
          <w:rFonts w:ascii="Georgia" w:hAnsi="Georgia" w:cstheme="minorHAnsi"/>
          <w:bCs/>
          <w:sz w:val="28"/>
          <w:szCs w:val="28"/>
        </w:rPr>
        <w:t xml:space="preserve"> purpose to be</w:t>
      </w:r>
    </w:p>
    <w:p w14:paraId="74F56356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accomplished--to bring Christ into the world of humanity to bring </w:t>
      </w:r>
      <w:proofErr w:type="gramStart"/>
      <w:r>
        <w:rPr>
          <w:rFonts w:ascii="Georgia" w:hAnsi="Georgia" w:cstheme="minorHAnsi"/>
          <w:bCs/>
          <w:sz w:val="28"/>
          <w:szCs w:val="28"/>
        </w:rPr>
        <w:t>about</w:t>
      </w:r>
      <w:proofErr w:type="gramEnd"/>
    </w:p>
    <w:p w14:paraId="1BB3B326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/>
          <w:sz w:val="28"/>
          <w:szCs w:val="28"/>
        </w:rPr>
        <w:t>redemption</w:t>
      </w:r>
      <w:r>
        <w:rPr>
          <w:rFonts w:ascii="Georgia" w:hAnsi="Georgia" w:cstheme="minorHAnsi"/>
          <w:bCs/>
          <w:sz w:val="28"/>
          <w:szCs w:val="28"/>
        </w:rPr>
        <w:t xml:space="preserve">, </w:t>
      </w:r>
      <w:r>
        <w:rPr>
          <w:rFonts w:ascii="Georgia" w:hAnsi="Georgia" w:cstheme="minorHAnsi"/>
          <w:b/>
          <w:sz w:val="28"/>
          <w:szCs w:val="28"/>
        </w:rPr>
        <w:t>reconciliation</w:t>
      </w:r>
      <w:r>
        <w:rPr>
          <w:rFonts w:ascii="Georgia" w:hAnsi="Georgia" w:cstheme="minorHAnsi"/>
          <w:bCs/>
          <w:sz w:val="28"/>
          <w:szCs w:val="28"/>
        </w:rPr>
        <w:t xml:space="preserve">, and </w:t>
      </w:r>
      <w:r>
        <w:rPr>
          <w:rFonts w:ascii="Georgia" w:hAnsi="Georgia" w:cstheme="minorHAnsi"/>
          <w:b/>
          <w:sz w:val="28"/>
          <w:szCs w:val="28"/>
        </w:rPr>
        <w:t>restoration</w:t>
      </w:r>
      <w:r>
        <w:rPr>
          <w:rFonts w:ascii="Georgia" w:hAnsi="Georgia" w:cstheme="minorHAnsi"/>
          <w:bCs/>
          <w:sz w:val="28"/>
          <w:szCs w:val="28"/>
        </w:rPr>
        <w:t xml:space="preserve"> of the </w:t>
      </w:r>
      <w:r w:rsidRPr="00AC1DB6">
        <w:rPr>
          <w:rFonts w:ascii="Georgia" w:hAnsi="Georgia" w:cstheme="minorHAnsi"/>
          <w:bCs/>
          <w:sz w:val="28"/>
          <w:szCs w:val="28"/>
          <w:u w:val="single"/>
        </w:rPr>
        <w:t>RELATIONSHIP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1257F5A8" w14:textId="23593F76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that had been lost “in </w:t>
      </w:r>
      <w:proofErr w:type="gramStart"/>
      <w:r>
        <w:rPr>
          <w:rFonts w:ascii="Georgia" w:hAnsi="Georgia" w:cstheme="minorHAnsi"/>
          <w:bCs/>
          <w:sz w:val="28"/>
          <w:szCs w:val="28"/>
        </w:rPr>
        <w:t>Adam</w:t>
      </w:r>
      <w:proofErr w:type="gramEnd"/>
      <w:r>
        <w:rPr>
          <w:rFonts w:ascii="Georgia" w:hAnsi="Georgia" w:cstheme="minorHAnsi"/>
          <w:bCs/>
          <w:sz w:val="28"/>
          <w:szCs w:val="28"/>
        </w:rPr>
        <w:t>”</w:t>
      </w:r>
    </w:p>
    <w:p w14:paraId="3AD22560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>The “gospel of Christ” (Rom. 1:16) is the “message of the cross” (I Cor. 1:18),</w:t>
      </w:r>
    </w:p>
    <w:p w14:paraId="33AAE38D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His “death of the cross” (Phil. </w:t>
      </w:r>
      <w:proofErr w:type="gramStart"/>
      <w:r>
        <w:rPr>
          <w:rFonts w:ascii="Georgia" w:hAnsi="Georgia" w:cstheme="minorHAnsi"/>
          <w:bCs/>
          <w:sz w:val="28"/>
          <w:szCs w:val="28"/>
        </w:rPr>
        <w:t>2:8)--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the </w:t>
      </w:r>
      <w:r>
        <w:rPr>
          <w:rFonts w:ascii="Georgia" w:hAnsi="Georgia" w:cstheme="minorHAnsi"/>
          <w:bCs/>
          <w:sz w:val="28"/>
          <w:szCs w:val="28"/>
          <w:u w:val="single"/>
        </w:rPr>
        <w:t>GOAL</w:t>
      </w:r>
      <w:r>
        <w:rPr>
          <w:rFonts w:ascii="Georgia" w:hAnsi="Georgia" w:cstheme="minorHAnsi"/>
          <w:bCs/>
          <w:sz w:val="28"/>
          <w:szCs w:val="28"/>
        </w:rPr>
        <w:t xml:space="preserve"> of which was bring the</w:t>
      </w:r>
    </w:p>
    <w:p w14:paraId="650E1709" w14:textId="77777777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“believing” (Heb. 11) out of the “natural” aspect and into the “spiritual” as the</w:t>
      </w:r>
    </w:p>
    <w:p w14:paraId="1F251D0C" w14:textId="74CDA335" w:rsidR="00AC1DB6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ultimate fulfillment of what had been promised.</w:t>
      </w:r>
    </w:p>
    <w:p w14:paraId="7D0370DC" w14:textId="080DB23E" w:rsidR="00AA148E" w:rsidRDefault="00AC1DB6" w:rsidP="00AA14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Old Covenant was a “parenthesis” in time when God used His people</w:t>
      </w:r>
    </w:p>
    <w:p w14:paraId="74AF053C" w14:textId="7968CF98" w:rsidR="00AA148E" w:rsidRDefault="00AC1DB6" w:rsidP="00AA14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(</w:t>
      </w:r>
      <w:r w:rsidRPr="00AC1DB6">
        <w:rPr>
          <w:rFonts w:ascii="Georgia" w:hAnsi="Georgia" w:cstheme="minorHAnsi"/>
          <w:b/>
          <w:sz w:val="28"/>
          <w:szCs w:val="28"/>
        </w:rPr>
        <w:t>natural</w:t>
      </w:r>
      <w:r>
        <w:rPr>
          <w:rFonts w:ascii="Georgia" w:hAnsi="Georgia" w:cstheme="minorHAnsi"/>
          <w:bCs/>
          <w:sz w:val="28"/>
          <w:szCs w:val="28"/>
        </w:rPr>
        <w:t xml:space="preserve"> Israel) to demonstrate that man simply </w:t>
      </w:r>
      <w:r>
        <w:rPr>
          <w:rFonts w:ascii="Georgia" w:hAnsi="Georgia" w:cstheme="minorHAnsi"/>
          <w:b/>
          <w:sz w:val="28"/>
          <w:szCs w:val="28"/>
        </w:rPr>
        <w:t>cannot</w:t>
      </w:r>
      <w:r>
        <w:rPr>
          <w:rFonts w:ascii="Georgia" w:hAnsi="Georgia" w:cstheme="minorHAnsi"/>
          <w:bCs/>
          <w:sz w:val="28"/>
          <w:szCs w:val="28"/>
        </w:rPr>
        <w:t xml:space="preserve"> perform </w:t>
      </w:r>
      <w:proofErr w:type="gramStart"/>
      <w:r>
        <w:rPr>
          <w:rFonts w:ascii="Georgia" w:hAnsi="Georgia" w:cstheme="minorHAnsi"/>
          <w:bCs/>
          <w:sz w:val="28"/>
          <w:szCs w:val="28"/>
        </w:rPr>
        <w:t>enough</w:t>
      </w:r>
      <w:proofErr w:type="gramEnd"/>
    </w:p>
    <w:p w14:paraId="6D2842F1" w14:textId="77777777" w:rsidR="00AA148E" w:rsidRDefault="00AC1DB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“</w:t>
      </w:r>
      <w:proofErr w:type="gramStart"/>
      <w:r>
        <w:rPr>
          <w:rFonts w:ascii="Georgia" w:hAnsi="Georgia" w:cstheme="minorHAnsi"/>
          <w:bCs/>
          <w:sz w:val="28"/>
          <w:szCs w:val="28"/>
        </w:rPr>
        <w:t>good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works” to somehow deserve restoration of relationship with God</w:t>
      </w:r>
    </w:p>
    <w:p w14:paraId="3262B5A2" w14:textId="3A86D6D4" w:rsidR="00AC1DB6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AC1DB6">
        <w:rPr>
          <w:rFonts w:ascii="Georgia" w:hAnsi="Georgia" w:cstheme="minorHAnsi"/>
          <w:bCs/>
          <w:sz w:val="28"/>
          <w:szCs w:val="28"/>
        </w:rPr>
        <w:t>(</w:t>
      </w:r>
      <w:r>
        <w:rPr>
          <w:rFonts w:ascii="Georgia" w:hAnsi="Georgia" w:cstheme="minorHAnsi"/>
          <w:bCs/>
          <w:sz w:val="28"/>
          <w:szCs w:val="28"/>
        </w:rPr>
        <w:t>Rom. 3:19-24).</w:t>
      </w:r>
    </w:p>
    <w:p w14:paraId="4FF4F395" w14:textId="77777777" w:rsidR="00AA148E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purpose of God was to break down the wall of division that existed </w:t>
      </w:r>
    </w:p>
    <w:p w14:paraId="436292DA" w14:textId="4AB983BC" w:rsidR="00AA148E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between Jew/Gentile (Eph. 2:13-19).</w:t>
      </w:r>
    </w:p>
    <w:p w14:paraId="7F73D5F5" w14:textId="77777777" w:rsidR="00AA148E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Those who enter, through the “message of the cross” (I Cor. 1:18) into</w:t>
      </w:r>
    </w:p>
    <w:p w14:paraId="0D799860" w14:textId="77777777" w:rsidR="00AA148E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the New Covenant by “the faith” are made ONE “in Christ” (Gal. 3:26-</w:t>
      </w:r>
    </w:p>
    <w:p w14:paraId="70E55ABC" w14:textId="5A1730F4" w:rsidR="00AA148E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29).</w:t>
      </w:r>
    </w:p>
    <w:p w14:paraId="5371BFDC" w14:textId="77777777" w:rsidR="00E25145" w:rsidRDefault="00AA148E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</w:t>
      </w:r>
      <w:r>
        <w:rPr>
          <w:rFonts w:ascii="Georgia" w:hAnsi="Georgia" w:cstheme="minorHAnsi"/>
          <w:b/>
          <w:sz w:val="28"/>
          <w:szCs w:val="28"/>
        </w:rPr>
        <w:t>nation</w:t>
      </w:r>
      <w:r>
        <w:rPr>
          <w:rFonts w:ascii="Georgia" w:hAnsi="Georgia" w:cstheme="minorHAnsi"/>
          <w:bCs/>
          <w:sz w:val="28"/>
          <w:szCs w:val="28"/>
        </w:rPr>
        <w:t xml:space="preserve"> and </w:t>
      </w:r>
      <w:r w:rsidR="00E25145">
        <w:rPr>
          <w:rFonts w:ascii="Georgia" w:hAnsi="Georgia" w:cstheme="minorHAnsi"/>
          <w:b/>
          <w:sz w:val="28"/>
          <w:szCs w:val="28"/>
        </w:rPr>
        <w:t>natural</w:t>
      </w:r>
      <w:r w:rsidR="00E25145">
        <w:rPr>
          <w:rFonts w:ascii="Georgia" w:hAnsi="Georgia" w:cstheme="minorHAnsi"/>
          <w:bCs/>
          <w:sz w:val="28"/>
          <w:szCs w:val="28"/>
        </w:rPr>
        <w:t xml:space="preserve"> “seed” of Israel in whatever form it takes has</w:t>
      </w:r>
    </w:p>
    <w:p w14:paraId="1AFED6A7" w14:textId="77777777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nothing whatsoever to do with what God has accomplished </w:t>
      </w:r>
      <w:proofErr w:type="gramStart"/>
      <w:r>
        <w:rPr>
          <w:rFonts w:ascii="Georgia" w:hAnsi="Georgia" w:cstheme="minorHAnsi"/>
          <w:bCs/>
          <w:sz w:val="28"/>
          <w:szCs w:val="28"/>
        </w:rPr>
        <w:t>through</w:t>
      </w:r>
      <w:proofErr w:type="gramEnd"/>
    </w:p>
    <w:p w14:paraId="7E4ADD24" w14:textId="76B8EDCB" w:rsidR="00AA148E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Christ.</w:t>
      </w:r>
    </w:p>
    <w:p w14:paraId="232B9FFF" w14:textId="77777777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3)</w:t>
      </w:r>
      <w:r>
        <w:rPr>
          <w:rFonts w:ascii="Georgia" w:hAnsi="Georgia" w:cstheme="minorHAnsi"/>
          <w:bCs/>
          <w:sz w:val="28"/>
          <w:szCs w:val="28"/>
        </w:rPr>
        <w:tab/>
        <w:t>All of this “end of the world” preaching and teaching that is going on</w:t>
      </w:r>
    </w:p>
    <w:p w14:paraId="7E5D2080" w14:textId="5AEEA814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today simply </w:t>
      </w:r>
      <w:r>
        <w:rPr>
          <w:rFonts w:ascii="Georgia" w:hAnsi="Georgia" w:cstheme="minorHAnsi"/>
          <w:b/>
          <w:sz w:val="28"/>
          <w:szCs w:val="28"/>
        </w:rPr>
        <w:t>confuses</w:t>
      </w:r>
      <w:r>
        <w:rPr>
          <w:rFonts w:ascii="Georgia" w:hAnsi="Georgia" w:cstheme="minorHAnsi"/>
          <w:bCs/>
          <w:sz w:val="28"/>
          <w:szCs w:val="28"/>
        </w:rPr>
        <w:t xml:space="preserve"> and </w:t>
      </w:r>
      <w:r>
        <w:rPr>
          <w:rFonts w:ascii="Georgia" w:hAnsi="Georgia" w:cstheme="minorHAnsi"/>
          <w:b/>
          <w:sz w:val="28"/>
          <w:szCs w:val="28"/>
        </w:rPr>
        <w:t>obscures</w:t>
      </w:r>
      <w:r>
        <w:rPr>
          <w:rFonts w:ascii="Georgia" w:hAnsi="Georgia" w:cstheme="minorHAnsi"/>
          <w:bCs/>
          <w:sz w:val="28"/>
          <w:szCs w:val="28"/>
        </w:rPr>
        <w:t xml:space="preserve"> what Christ came to accomplish.</w:t>
      </w:r>
    </w:p>
    <w:p w14:paraId="0133935E" w14:textId="77777777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is </w:t>
      </w:r>
      <w:r>
        <w:rPr>
          <w:rFonts w:ascii="Georgia" w:hAnsi="Georgia" w:cstheme="minorHAnsi"/>
          <w:b/>
          <w:sz w:val="28"/>
          <w:szCs w:val="28"/>
        </w:rPr>
        <w:t>not</w:t>
      </w:r>
      <w:r>
        <w:rPr>
          <w:rFonts w:ascii="Georgia" w:hAnsi="Georgia" w:cstheme="minorHAnsi"/>
          <w:bCs/>
          <w:sz w:val="28"/>
          <w:szCs w:val="28"/>
        </w:rPr>
        <w:t xml:space="preserve"> going to show up any day now to rescue humanity, rapture the</w:t>
      </w:r>
    </w:p>
    <w:p w14:paraId="33AEEACE" w14:textId="77777777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lastRenderedPageBreak/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church, and transform the modern State of Israel--it is a concept that </w:t>
      </w:r>
      <w:proofErr w:type="gramStart"/>
      <w:r>
        <w:rPr>
          <w:rFonts w:ascii="Georgia" w:hAnsi="Georgia" w:cstheme="minorHAnsi"/>
          <w:bCs/>
          <w:sz w:val="28"/>
          <w:szCs w:val="28"/>
        </w:rPr>
        <w:t>is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3D627A61" w14:textId="77777777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foreign to the Scriptures and only takes away our focus from who Christ </w:t>
      </w:r>
      <w:proofErr w:type="gramStart"/>
      <w:r>
        <w:rPr>
          <w:rFonts w:ascii="Georgia" w:hAnsi="Georgia" w:cstheme="minorHAnsi"/>
          <w:bCs/>
          <w:sz w:val="28"/>
          <w:szCs w:val="28"/>
        </w:rPr>
        <w:t>is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3D217010" w14:textId="727D01E6" w:rsidR="00E25145" w:rsidRDefault="00E25145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and all that He has done.</w:t>
      </w:r>
    </w:p>
    <w:p w14:paraId="720C3E35" w14:textId="500CCA62" w:rsidR="00E25145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RESURRECTION-LIFE NOW</w:t>
      </w:r>
    </w:p>
    <w:p w14:paraId="7D05AFFE" w14:textId="77777777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Those who come to Christ upon the basis of faith and obedience to the true</w:t>
      </w:r>
    </w:p>
    <w:p w14:paraId="40AA7034" w14:textId="7CC3DBED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i/>
          <w:iCs/>
          <w:sz w:val="28"/>
          <w:szCs w:val="28"/>
        </w:rPr>
        <w:t>gospel</w:t>
      </w:r>
      <w:r>
        <w:rPr>
          <w:rFonts w:ascii="Georgia" w:hAnsi="Georgia" w:cstheme="minorHAnsi"/>
          <w:bCs/>
          <w:sz w:val="28"/>
          <w:szCs w:val="28"/>
        </w:rPr>
        <w:t xml:space="preserve"> experience the reality of resurrection-life right here and right now.</w:t>
      </w:r>
    </w:p>
    <w:p w14:paraId="6EEB0C84" w14:textId="77777777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gospel is </w:t>
      </w:r>
      <w:r>
        <w:rPr>
          <w:rFonts w:ascii="Georgia" w:hAnsi="Georgia" w:cstheme="minorHAnsi"/>
          <w:b/>
          <w:sz w:val="28"/>
          <w:szCs w:val="28"/>
        </w:rPr>
        <w:t>not</w:t>
      </w:r>
      <w:r>
        <w:rPr>
          <w:rFonts w:ascii="Georgia" w:hAnsi="Georgia" w:cstheme="minorHAnsi"/>
          <w:bCs/>
          <w:sz w:val="28"/>
          <w:szCs w:val="28"/>
        </w:rPr>
        <w:t xml:space="preserve"> about </w:t>
      </w:r>
      <w:r>
        <w:rPr>
          <w:rFonts w:ascii="Georgia" w:hAnsi="Georgia" w:cstheme="minorHAnsi"/>
          <w:b/>
          <w:sz w:val="28"/>
          <w:szCs w:val="28"/>
        </w:rPr>
        <w:t>physical</w:t>
      </w:r>
      <w:r>
        <w:rPr>
          <w:rFonts w:ascii="Georgia" w:hAnsi="Georgia" w:cstheme="minorHAnsi"/>
          <w:bCs/>
          <w:sz w:val="28"/>
          <w:szCs w:val="28"/>
        </w:rPr>
        <w:t xml:space="preserve"> bodies in </w:t>
      </w:r>
      <w:r>
        <w:rPr>
          <w:rFonts w:ascii="Georgia" w:hAnsi="Georgia" w:cstheme="minorHAnsi"/>
          <w:b/>
          <w:sz w:val="28"/>
          <w:szCs w:val="28"/>
        </w:rPr>
        <w:t>physical</w:t>
      </w:r>
      <w:r>
        <w:rPr>
          <w:rFonts w:ascii="Georgia" w:hAnsi="Georgia" w:cstheme="minorHAnsi"/>
          <w:bCs/>
          <w:sz w:val="28"/>
          <w:szCs w:val="28"/>
        </w:rPr>
        <w:t xml:space="preserve"> graves coming out and</w:t>
      </w:r>
    </w:p>
    <w:p w14:paraId="23E2D5D8" w14:textId="73816849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going up to meet Him in the air.</w:t>
      </w:r>
    </w:p>
    <w:p w14:paraId="73D0AA99" w14:textId="77777777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When we </w:t>
      </w:r>
      <w:r>
        <w:rPr>
          <w:rFonts w:ascii="Georgia" w:hAnsi="Georgia" w:cstheme="minorHAnsi"/>
          <w:b/>
          <w:sz w:val="28"/>
          <w:szCs w:val="28"/>
        </w:rPr>
        <w:t>hear</w:t>
      </w:r>
      <w:r>
        <w:rPr>
          <w:rFonts w:ascii="Georgia" w:hAnsi="Georgia" w:cstheme="minorHAnsi"/>
          <w:bCs/>
          <w:sz w:val="28"/>
          <w:szCs w:val="28"/>
        </w:rPr>
        <w:t xml:space="preserve"> and </w:t>
      </w:r>
      <w:r>
        <w:rPr>
          <w:rFonts w:ascii="Georgia" w:hAnsi="Georgia" w:cstheme="minorHAnsi"/>
          <w:b/>
          <w:sz w:val="28"/>
          <w:szCs w:val="28"/>
        </w:rPr>
        <w:t>respond</w:t>
      </w:r>
      <w:r>
        <w:rPr>
          <w:rFonts w:ascii="Georgia" w:hAnsi="Georgia" w:cstheme="minorHAnsi"/>
          <w:bCs/>
          <w:sz w:val="28"/>
          <w:szCs w:val="28"/>
        </w:rPr>
        <w:t xml:space="preserve"> to the gospel of </w:t>
      </w:r>
      <w:proofErr w:type="gramStart"/>
      <w:r>
        <w:rPr>
          <w:rFonts w:ascii="Georgia" w:hAnsi="Georgia" w:cstheme="minorHAnsi"/>
          <w:bCs/>
          <w:sz w:val="28"/>
          <w:szCs w:val="28"/>
        </w:rPr>
        <w:t>Christ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we, at that very </w:t>
      </w:r>
    </w:p>
    <w:p w14:paraId="532DDF55" w14:textId="1E224AC1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moment in time pass “out of death” and “into life” (John 5:24).</w:t>
      </w:r>
    </w:p>
    <w:p w14:paraId="24CFAA32" w14:textId="77777777" w:rsidR="00A057E6" w:rsidRDefault="00A057E6" w:rsidP="00916BA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At the moment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of baptism “into Christ” we are “raised to walk in newness</w:t>
      </w:r>
    </w:p>
    <w:p w14:paraId="563F3177" w14:textId="19A27A81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of life” (Rom. 6:3-5).</w:t>
      </w:r>
    </w:p>
    <w:p w14:paraId="4D9D7346" w14:textId="77777777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 xml:space="preserve">People want to </w:t>
      </w:r>
      <w:r>
        <w:rPr>
          <w:rFonts w:ascii="Georgia" w:hAnsi="Georgia" w:cstheme="minorHAnsi"/>
          <w:b/>
          <w:sz w:val="28"/>
          <w:szCs w:val="28"/>
        </w:rPr>
        <w:t>divide</w:t>
      </w:r>
      <w:r>
        <w:rPr>
          <w:rFonts w:ascii="Georgia" w:hAnsi="Georgia" w:cstheme="minorHAnsi"/>
          <w:bCs/>
          <w:sz w:val="28"/>
          <w:szCs w:val="28"/>
        </w:rPr>
        <w:t xml:space="preserve"> “resurrection” into two separate events,</w:t>
      </w:r>
    </w:p>
    <w:p w14:paraId="5085504F" w14:textId="23ADD752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/>
          <w:sz w:val="28"/>
          <w:szCs w:val="28"/>
        </w:rPr>
        <w:t>spiritual</w:t>
      </w:r>
      <w:r>
        <w:rPr>
          <w:rFonts w:ascii="Georgia" w:hAnsi="Georgia" w:cstheme="minorHAnsi"/>
          <w:bCs/>
          <w:sz w:val="28"/>
          <w:szCs w:val="28"/>
        </w:rPr>
        <w:t xml:space="preserve"> now, and </w:t>
      </w:r>
      <w:r>
        <w:rPr>
          <w:rFonts w:ascii="Georgia" w:hAnsi="Georgia" w:cstheme="minorHAnsi"/>
          <w:b/>
          <w:sz w:val="28"/>
          <w:szCs w:val="28"/>
        </w:rPr>
        <w:t>physical</w:t>
      </w:r>
      <w:r>
        <w:rPr>
          <w:rFonts w:ascii="Georgia" w:hAnsi="Georgia" w:cstheme="minorHAnsi"/>
          <w:bCs/>
          <w:sz w:val="28"/>
          <w:szCs w:val="28"/>
        </w:rPr>
        <w:t xml:space="preserve"> later.</w:t>
      </w:r>
    </w:p>
    <w:p w14:paraId="43EBB66A" w14:textId="77777777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said “I am </w:t>
      </w:r>
      <w:r>
        <w:rPr>
          <w:rFonts w:ascii="Georgia" w:hAnsi="Georgia" w:cstheme="minorHAnsi"/>
          <w:b/>
          <w:sz w:val="28"/>
          <w:szCs w:val="28"/>
        </w:rPr>
        <w:t>the</w:t>
      </w:r>
      <w:r>
        <w:rPr>
          <w:rFonts w:ascii="Georgia" w:hAnsi="Georgia" w:cstheme="minorHAnsi"/>
          <w:bCs/>
          <w:sz w:val="28"/>
          <w:szCs w:val="28"/>
        </w:rPr>
        <w:t xml:space="preserve"> resurrection and </w:t>
      </w:r>
      <w:r>
        <w:rPr>
          <w:rFonts w:ascii="Georgia" w:hAnsi="Georgia" w:cstheme="minorHAnsi"/>
          <w:b/>
          <w:sz w:val="28"/>
          <w:szCs w:val="28"/>
        </w:rPr>
        <w:t>the</w:t>
      </w:r>
      <w:r>
        <w:rPr>
          <w:rFonts w:ascii="Georgia" w:hAnsi="Georgia" w:cstheme="minorHAnsi"/>
          <w:bCs/>
          <w:sz w:val="28"/>
          <w:szCs w:val="28"/>
        </w:rPr>
        <w:t xml:space="preserve"> life” (John 11:25</w:t>
      </w:r>
      <w:proofErr w:type="gramStart"/>
      <w:r>
        <w:rPr>
          <w:rFonts w:ascii="Georgia" w:hAnsi="Georgia" w:cstheme="minorHAnsi"/>
          <w:bCs/>
          <w:sz w:val="28"/>
          <w:szCs w:val="28"/>
        </w:rPr>
        <w:t>).-</w:t>
      </w:r>
      <w:proofErr w:type="gramEnd"/>
      <w:r>
        <w:rPr>
          <w:rFonts w:ascii="Georgia" w:hAnsi="Georgia" w:cstheme="minorHAnsi"/>
          <w:bCs/>
          <w:sz w:val="28"/>
          <w:szCs w:val="28"/>
        </w:rPr>
        <w:t>-</w:t>
      </w:r>
    </w:p>
    <w:p w14:paraId="6D22982D" w14:textId="1F45432E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SINGULAR</w:t>
      </w:r>
    </w:p>
    <w:p w14:paraId="3ECE4F7F" w14:textId="77777777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“general resurrection” to bring the dead “in Adam” out of </w:t>
      </w:r>
      <w:proofErr w:type="spellStart"/>
      <w:r>
        <w:rPr>
          <w:rFonts w:ascii="Georgia" w:hAnsi="Georgia" w:cstheme="minorHAnsi"/>
          <w:bCs/>
          <w:sz w:val="28"/>
          <w:szCs w:val="28"/>
        </w:rPr>
        <w:t>Sheol</w:t>
      </w:r>
      <w:proofErr w:type="spellEnd"/>
      <w:r>
        <w:rPr>
          <w:rFonts w:ascii="Georgia" w:hAnsi="Georgia" w:cstheme="minorHAnsi"/>
          <w:bCs/>
          <w:sz w:val="28"/>
          <w:szCs w:val="28"/>
        </w:rPr>
        <w:t>/Hades</w:t>
      </w:r>
    </w:p>
    <w:p w14:paraId="0B521FCC" w14:textId="2F19BBC4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took place at the “end of the age” (Matt. 24:3) in the first century.</w:t>
      </w:r>
    </w:p>
    <w:p w14:paraId="4BCDFF42" w14:textId="77777777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>Resurrection-life continues as we participate in what Christ accomplished</w:t>
      </w:r>
    </w:p>
    <w:p w14:paraId="3C26CACA" w14:textId="0ED0ED24" w:rsidR="00A057E6" w:rsidRDefault="00A057E6" w:rsidP="00A057E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(II Cor. 5:17, 21).</w:t>
      </w:r>
    </w:p>
    <w:p w14:paraId="32CAEA71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world needs to hear the truth </w:t>
      </w:r>
      <w:proofErr w:type="gramStart"/>
      <w:r>
        <w:rPr>
          <w:rFonts w:ascii="Georgia" w:hAnsi="Georgia" w:cstheme="minorHAnsi"/>
          <w:bCs/>
          <w:sz w:val="28"/>
          <w:szCs w:val="28"/>
        </w:rPr>
        <w:t>in order 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take their eyes off of the </w:t>
      </w:r>
      <w:r>
        <w:rPr>
          <w:rFonts w:ascii="Georgia" w:hAnsi="Georgia" w:cstheme="minorHAnsi"/>
          <w:b/>
          <w:sz w:val="28"/>
          <w:szCs w:val="28"/>
        </w:rPr>
        <w:t>physical</w:t>
      </w:r>
      <w:r>
        <w:rPr>
          <w:rFonts w:ascii="Georgia" w:hAnsi="Georgia" w:cstheme="minorHAnsi"/>
          <w:bCs/>
          <w:sz w:val="28"/>
          <w:szCs w:val="28"/>
        </w:rPr>
        <w:t xml:space="preserve"> and to focus instead of the </w:t>
      </w:r>
      <w:r>
        <w:rPr>
          <w:rFonts w:ascii="Georgia" w:hAnsi="Georgia" w:cstheme="minorHAnsi"/>
          <w:b/>
          <w:sz w:val="28"/>
          <w:szCs w:val="28"/>
        </w:rPr>
        <w:t>spiritual realities</w:t>
      </w:r>
      <w:r>
        <w:rPr>
          <w:rFonts w:ascii="Georgia" w:hAnsi="Georgia" w:cstheme="minorHAnsi"/>
          <w:bCs/>
          <w:sz w:val="28"/>
          <w:szCs w:val="28"/>
        </w:rPr>
        <w:t xml:space="preserve"> of all that God has</w:t>
      </w:r>
    </w:p>
    <w:p w14:paraId="7273581E" w14:textId="24321C1E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done for us in Christ.</w:t>
      </w:r>
    </w:p>
    <w:p w14:paraId="40F52274" w14:textId="379E53EB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CONCLUSION</w:t>
      </w:r>
    </w:p>
    <w:p w14:paraId="05385E04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 xml:space="preserve">It is human nature to allow </w:t>
      </w:r>
      <w:r>
        <w:rPr>
          <w:rFonts w:ascii="Georgia" w:hAnsi="Georgia" w:cstheme="minorHAnsi"/>
          <w:bCs/>
          <w:i/>
          <w:iCs/>
          <w:sz w:val="28"/>
          <w:szCs w:val="28"/>
        </w:rPr>
        <w:t>cultural bias</w:t>
      </w:r>
      <w:r>
        <w:rPr>
          <w:rFonts w:ascii="Georgia" w:hAnsi="Georgia" w:cstheme="minorHAnsi"/>
          <w:bCs/>
          <w:sz w:val="28"/>
          <w:szCs w:val="28"/>
        </w:rPr>
        <w:t xml:space="preserve"> to have a negative effect on how we</w:t>
      </w:r>
    </w:p>
    <w:p w14:paraId="1A7637FB" w14:textId="405C8CFD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Pr="002764FB">
        <w:rPr>
          <w:rFonts w:ascii="Georgia" w:hAnsi="Georgia" w:cstheme="minorHAnsi"/>
          <w:b/>
          <w:sz w:val="28"/>
          <w:szCs w:val="28"/>
        </w:rPr>
        <w:t>read</w:t>
      </w:r>
      <w:r>
        <w:rPr>
          <w:rFonts w:ascii="Georgia" w:hAnsi="Georgia" w:cstheme="minorHAnsi"/>
          <w:bCs/>
          <w:sz w:val="28"/>
          <w:szCs w:val="28"/>
        </w:rPr>
        <w:t xml:space="preserve">, </w:t>
      </w:r>
      <w:proofErr w:type="gramStart"/>
      <w:r w:rsidRPr="002764FB">
        <w:rPr>
          <w:rFonts w:ascii="Georgia" w:hAnsi="Georgia" w:cstheme="minorHAnsi"/>
          <w:b/>
          <w:sz w:val="28"/>
          <w:szCs w:val="28"/>
        </w:rPr>
        <w:t>study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and </w:t>
      </w:r>
      <w:r w:rsidRPr="002764FB">
        <w:rPr>
          <w:rFonts w:ascii="Georgia" w:hAnsi="Georgia" w:cstheme="minorHAnsi"/>
          <w:b/>
          <w:sz w:val="28"/>
          <w:szCs w:val="28"/>
        </w:rPr>
        <w:t>understand</w:t>
      </w:r>
      <w:r>
        <w:rPr>
          <w:rFonts w:ascii="Georgia" w:hAnsi="Georgia" w:cstheme="minorHAnsi"/>
          <w:bCs/>
          <w:sz w:val="28"/>
          <w:szCs w:val="28"/>
        </w:rPr>
        <w:t xml:space="preserve"> the Scriptures.</w:t>
      </w:r>
    </w:p>
    <w:p w14:paraId="476B6DC0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There is a certain aspect of “excitement” that goes along with what we used to</w:t>
      </w:r>
    </w:p>
    <w:p w14:paraId="228256A0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refer to as “newspaper </w:t>
      </w:r>
      <w:proofErr w:type="gramStart"/>
      <w:r>
        <w:rPr>
          <w:rFonts w:ascii="Georgia" w:hAnsi="Georgia" w:cstheme="minorHAnsi"/>
          <w:bCs/>
          <w:sz w:val="28"/>
          <w:szCs w:val="28"/>
        </w:rPr>
        <w:t>exegesis”--</w:t>
      </w:r>
      <w:proofErr w:type="gramEnd"/>
      <w:r>
        <w:rPr>
          <w:rFonts w:ascii="Georgia" w:hAnsi="Georgia" w:cstheme="minorHAnsi"/>
          <w:bCs/>
          <w:sz w:val="28"/>
          <w:szCs w:val="28"/>
        </w:rPr>
        <w:t>looking at the latest news story and looking</w:t>
      </w:r>
    </w:p>
    <w:p w14:paraId="53BDCF80" w14:textId="67A465D6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to see how </w:t>
      </w:r>
      <w:proofErr w:type="gramStart"/>
      <w:r>
        <w:rPr>
          <w:rFonts w:ascii="Georgia" w:hAnsi="Georgia" w:cstheme="minorHAnsi"/>
          <w:bCs/>
          <w:sz w:val="28"/>
          <w:szCs w:val="28"/>
        </w:rPr>
        <w:t>close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we are to the “end of the world”</w:t>
      </w:r>
    </w:p>
    <w:p w14:paraId="21D80B6C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If you want to sell a million books, just sit </w:t>
      </w:r>
      <w:proofErr w:type="gramStart"/>
      <w:r>
        <w:rPr>
          <w:rFonts w:ascii="Georgia" w:hAnsi="Georgia" w:cstheme="minorHAnsi"/>
          <w:bCs/>
          <w:sz w:val="28"/>
          <w:szCs w:val="28"/>
        </w:rPr>
        <w:t>down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and write about an Antichrist</w:t>
      </w:r>
    </w:p>
    <w:p w14:paraId="7FF5FFE9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that now is lurking in the bushes waiting to appear and deceive the </w:t>
      </w:r>
      <w:proofErr w:type="gramStart"/>
      <w:r>
        <w:rPr>
          <w:rFonts w:ascii="Georgia" w:hAnsi="Georgia" w:cstheme="minorHAnsi"/>
          <w:bCs/>
          <w:sz w:val="28"/>
          <w:szCs w:val="28"/>
        </w:rPr>
        <w:t>whole</w:t>
      </w:r>
      <w:proofErr w:type="gramEnd"/>
    </w:p>
    <w:p w14:paraId="4167B5DE" w14:textId="26771700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world (plenty of Hollywood movies about this sinister character).</w:t>
      </w:r>
    </w:p>
    <w:p w14:paraId="5523CD2E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 xml:space="preserve">Only when we accept and understand the difference between the </w:t>
      </w:r>
      <w:r>
        <w:rPr>
          <w:rFonts w:ascii="Georgia" w:hAnsi="Georgia" w:cstheme="minorHAnsi"/>
          <w:b/>
          <w:sz w:val="28"/>
          <w:szCs w:val="28"/>
        </w:rPr>
        <w:t>natural</w:t>
      </w:r>
    </w:p>
    <w:p w14:paraId="48A934A3" w14:textId="77777777" w:rsid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and the </w:t>
      </w:r>
      <w:r>
        <w:rPr>
          <w:rFonts w:ascii="Georgia" w:hAnsi="Georgia" w:cstheme="minorHAnsi"/>
          <w:b/>
          <w:sz w:val="28"/>
          <w:szCs w:val="28"/>
        </w:rPr>
        <w:t>spiritual</w:t>
      </w:r>
      <w:r>
        <w:rPr>
          <w:rFonts w:ascii="Georgia" w:hAnsi="Georgia" w:cstheme="minorHAnsi"/>
          <w:bCs/>
          <w:sz w:val="28"/>
          <w:szCs w:val="28"/>
        </w:rPr>
        <w:t xml:space="preserve"> as it relates to the Scriptures will the world come to </w:t>
      </w:r>
      <w:proofErr w:type="gramStart"/>
      <w:r>
        <w:rPr>
          <w:rFonts w:ascii="Georgia" w:hAnsi="Georgia" w:cstheme="minorHAnsi"/>
          <w:bCs/>
          <w:sz w:val="28"/>
          <w:szCs w:val="28"/>
        </w:rPr>
        <w:t>fully</w:t>
      </w:r>
      <w:proofErr w:type="gramEnd"/>
    </w:p>
    <w:p w14:paraId="1C709179" w14:textId="46BA4EBB" w:rsidR="002764FB" w:rsidRP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appreciate the reality of who God is and what He has done.</w:t>
      </w:r>
    </w:p>
    <w:p w14:paraId="0C2F1342" w14:textId="77777777" w:rsidR="002764FB" w:rsidRPr="002764FB" w:rsidRDefault="002764FB" w:rsidP="002764F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="Georgia" w:hAnsi="Georgia" w:cstheme="minorHAnsi"/>
          <w:bCs/>
          <w:sz w:val="28"/>
          <w:szCs w:val="28"/>
        </w:rPr>
      </w:pPr>
    </w:p>
    <w:p w14:paraId="21AC524B" w14:textId="77AEF7E1" w:rsidR="00916BA7" w:rsidRPr="00916BA7" w:rsidRDefault="00916BA7" w:rsidP="008F3CE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</w:p>
    <w:p w14:paraId="470CBF17" w14:textId="5892BA59" w:rsidR="00B703FA" w:rsidRPr="009C2235" w:rsidRDefault="00B703FA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B703FA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931566-EA39-CE41-B2E3-C208115B9B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D6EC7A-22CC-0F4B-8758-606B652545A0}"/>
    <w:embedItalic r:id="rId3" w:fontKey="{737B92FB-5594-5A4D-B072-EAE36EA279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43E9C3-3B91-9A4E-B0BF-E9DBC8956F47}"/>
    <w:embedItalic r:id="rId5" w:fontKey="{33323FC9-6716-FD43-9C46-B74FF7CF15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F7186F6-488C-874F-B4FE-F7BD8915D2C7}"/>
    <w:embedBold r:id="rId7" w:fontKey="{C8EBF644-66F2-1347-B5C2-7985BF5BB43E}"/>
    <w:embedItalic r:id="rId8" w:fontKey="{1D289EC9-E164-DB49-A97B-2D991D6309E8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733637DC-F814-2948-BB12-85140FCA5998}"/>
    <w:embedBold r:id="rId12" w:fontKey="{EE913309-7682-364C-B2D4-4203BA1A7BF1}"/>
    <w:embedBoldItalic r:id="rId13" w:fontKey="{4057C42C-8B36-AE42-B3A0-3DB46B0E0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8704EC1-EDCA-1040-BF94-60735C0E9F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77D5"/>
    <w:rsid w:val="00027C7A"/>
    <w:rsid w:val="000311C4"/>
    <w:rsid w:val="00033D87"/>
    <w:rsid w:val="000377EF"/>
    <w:rsid w:val="0004119A"/>
    <w:rsid w:val="000412DA"/>
    <w:rsid w:val="00052E88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2646E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764FB"/>
    <w:rsid w:val="00285D3D"/>
    <w:rsid w:val="00293FCB"/>
    <w:rsid w:val="00294736"/>
    <w:rsid w:val="002970FF"/>
    <w:rsid w:val="002A1B50"/>
    <w:rsid w:val="002A5A58"/>
    <w:rsid w:val="002A6226"/>
    <w:rsid w:val="002B284B"/>
    <w:rsid w:val="002C38C8"/>
    <w:rsid w:val="002C3F91"/>
    <w:rsid w:val="002C521F"/>
    <w:rsid w:val="002E5C9A"/>
    <w:rsid w:val="002E6911"/>
    <w:rsid w:val="002F3544"/>
    <w:rsid w:val="002F6AF7"/>
    <w:rsid w:val="002F6FC5"/>
    <w:rsid w:val="00301745"/>
    <w:rsid w:val="0030651A"/>
    <w:rsid w:val="003171A5"/>
    <w:rsid w:val="0032307D"/>
    <w:rsid w:val="003263A0"/>
    <w:rsid w:val="00327C04"/>
    <w:rsid w:val="00346774"/>
    <w:rsid w:val="00353BF6"/>
    <w:rsid w:val="0035754F"/>
    <w:rsid w:val="00360595"/>
    <w:rsid w:val="00370CAE"/>
    <w:rsid w:val="00373935"/>
    <w:rsid w:val="00373CBD"/>
    <w:rsid w:val="00383D8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33094"/>
    <w:rsid w:val="004407E6"/>
    <w:rsid w:val="004409B4"/>
    <w:rsid w:val="00452807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00F2"/>
    <w:rsid w:val="004831B2"/>
    <w:rsid w:val="0048427A"/>
    <w:rsid w:val="004906DF"/>
    <w:rsid w:val="0049446F"/>
    <w:rsid w:val="004A4F04"/>
    <w:rsid w:val="004B10A8"/>
    <w:rsid w:val="004C3FA8"/>
    <w:rsid w:val="004C4717"/>
    <w:rsid w:val="004C509E"/>
    <w:rsid w:val="004C754B"/>
    <w:rsid w:val="004E3B2C"/>
    <w:rsid w:val="004F26E0"/>
    <w:rsid w:val="004F4044"/>
    <w:rsid w:val="00503B1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869EE"/>
    <w:rsid w:val="005963D6"/>
    <w:rsid w:val="005A68AC"/>
    <w:rsid w:val="005B3BC4"/>
    <w:rsid w:val="005E0FF3"/>
    <w:rsid w:val="005E120A"/>
    <w:rsid w:val="005E22CB"/>
    <w:rsid w:val="005E452B"/>
    <w:rsid w:val="005F28C5"/>
    <w:rsid w:val="00610C94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91288"/>
    <w:rsid w:val="006A03E1"/>
    <w:rsid w:val="006A217A"/>
    <w:rsid w:val="006A33DA"/>
    <w:rsid w:val="006A49CD"/>
    <w:rsid w:val="006B0011"/>
    <w:rsid w:val="006C0CF0"/>
    <w:rsid w:val="006D0048"/>
    <w:rsid w:val="006D1C72"/>
    <w:rsid w:val="006D45FE"/>
    <w:rsid w:val="006F034D"/>
    <w:rsid w:val="006F4304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5722"/>
    <w:rsid w:val="008401F7"/>
    <w:rsid w:val="0084394F"/>
    <w:rsid w:val="00846292"/>
    <w:rsid w:val="00846A6F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3CE8"/>
    <w:rsid w:val="008F6C8C"/>
    <w:rsid w:val="008F773C"/>
    <w:rsid w:val="00900EA8"/>
    <w:rsid w:val="00913BFE"/>
    <w:rsid w:val="00916BA7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057E6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664BB"/>
    <w:rsid w:val="00A745DA"/>
    <w:rsid w:val="00A829EC"/>
    <w:rsid w:val="00A85EA2"/>
    <w:rsid w:val="00A976FE"/>
    <w:rsid w:val="00AA148E"/>
    <w:rsid w:val="00AB34F7"/>
    <w:rsid w:val="00AB46DD"/>
    <w:rsid w:val="00AC1DB6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70B8"/>
    <w:rsid w:val="00B33D71"/>
    <w:rsid w:val="00B4236E"/>
    <w:rsid w:val="00B42953"/>
    <w:rsid w:val="00B43328"/>
    <w:rsid w:val="00B47709"/>
    <w:rsid w:val="00B50D75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D10F1"/>
    <w:rsid w:val="00BE13B9"/>
    <w:rsid w:val="00BE23FD"/>
    <w:rsid w:val="00C25A0D"/>
    <w:rsid w:val="00C32AD2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76EC2"/>
    <w:rsid w:val="00C85AFB"/>
    <w:rsid w:val="00C97E21"/>
    <w:rsid w:val="00CA0CE7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7E8A"/>
    <w:rsid w:val="00D6708C"/>
    <w:rsid w:val="00D67F3F"/>
    <w:rsid w:val="00D711DF"/>
    <w:rsid w:val="00D76144"/>
    <w:rsid w:val="00D85229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209EC"/>
    <w:rsid w:val="00E25145"/>
    <w:rsid w:val="00E260C3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4950"/>
    <w:rsid w:val="00E87FEE"/>
    <w:rsid w:val="00E92431"/>
    <w:rsid w:val="00EA1D0F"/>
    <w:rsid w:val="00EB7232"/>
    <w:rsid w:val="00EC0382"/>
    <w:rsid w:val="00EC3961"/>
    <w:rsid w:val="00EC6760"/>
    <w:rsid w:val="00ED6E32"/>
    <w:rsid w:val="00EE0DFF"/>
    <w:rsid w:val="00EE5EC4"/>
    <w:rsid w:val="00EE7C2B"/>
    <w:rsid w:val="00EF299C"/>
    <w:rsid w:val="00F06306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2</cp:revision>
  <cp:lastPrinted>2024-03-09T18:13:00Z</cp:lastPrinted>
  <dcterms:created xsi:type="dcterms:W3CDTF">2024-03-09T18:16:00Z</dcterms:created>
  <dcterms:modified xsi:type="dcterms:W3CDTF">2024-03-09T18:16:00Z</dcterms:modified>
</cp:coreProperties>
</file>